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CD50" w14:textId="4FF02A08" w:rsidR="0051261A" w:rsidRDefault="0051261A" w:rsidP="0051261A">
      <w:pPr>
        <w:pStyle w:val="Agenda"/>
        <w:spacing w:before="480" w:after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Note of the last </w:t>
      </w:r>
      <w:r w:rsidR="003F6F22">
        <w:rPr>
          <w:rFonts w:ascii="Arial" w:hAnsi="Arial" w:cs="Arial"/>
          <w:szCs w:val="32"/>
        </w:rPr>
        <w:t>Safer and Stronger Communities Board</w:t>
      </w:r>
      <w:r>
        <w:rPr>
          <w:rFonts w:ascii="Arial" w:hAnsi="Arial" w:cs="Arial"/>
          <w:szCs w:val="32"/>
        </w:rPr>
        <w:t xml:space="preserve"> </w:t>
      </w:r>
    </w:p>
    <w:p w14:paraId="7400CD51" w14:textId="77777777" w:rsidR="0051261A" w:rsidRDefault="0051261A" w:rsidP="0051261A">
      <w:pPr>
        <w:pStyle w:val="Agenda"/>
        <w:spacing w:after="0"/>
        <w:rPr>
          <w:rFonts w:ascii="Arial" w:hAnsi="Arial" w:cs="Arial"/>
          <w:szCs w:val="32"/>
        </w:rPr>
      </w:pPr>
    </w:p>
    <w:tbl>
      <w:tblPr>
        <w:tblW w:w="9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7796"/>
      </w:tblGrid>
      <w:tr w:rsidR="0051261A" w:rsidRPr="0051261A" w14:paraId="7400CD54" w14:textId="77777777" w:rsidTr="007F0F72">
        <w:trPr>
          <w:trHeight w:val="356"/>
        </w:trPr>
        <w:tc>
          <w:tcPr>
            <w:tcW w:w="2147" w:type="dxa"/>
            <w:tcBorders>
              <w:top w:val="single" w:sz="6" w:space="0" w:color="auto"/>
            </w:tcBorders>
          </w:tcPr>
          <w:p w14:paraId="7400CD52" w14:textId="77777777" w:rsidR="0051261A" w:rsidRPr="0051261A" w:rsidRDefault="0051261A" w:rsidP="007F0F72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Title:                               </w:t>
            </w:r>
          </w:p>
        </w:tc>
        <w:tc>
          <w:tcPr>
            <w:tcW w:w="7796" w:type="dxa"/>
            <w:tcBorders>
              <w:top w:val="single" w:sz="6" w:space="0" w:color="auto"/>
            </w:tcBorders>
          </w:tcPr>
          <w:p w14:paraId="7400CD53" w14:textId="713FF944" w:rsidR="0051261A" w:rsidRPr="0051261A" w:rsidRDefault="003F6F22" w:rsidP="007F0F72">
            <w:pPr>
              <w:pStyle w:val="Locationetc"/>
              <w:spacing w:before="80" w:after="80" w:line="240" w:lineRule="auto"/>
              <w:rPr>
                <w:rFonts w:ascii="Arial" w:hAnsi="Arial" w:cs="Arial"/>
                <w:szCs w:val="22"/>
              </w:rPr>
            </w:pPr>
            <w:r w:rsidRPr="003F6F22">
              <w:rPr>
                <w:rFonts w:ascii="Arial" w:hAnsi="Arial" w:cs="Arial"/>
                <w:szCs w:val="22"/>
              </w:rPr>
              <w:t>Safer and Stronger Communities Board</w:t>
            </w:r>
          </w:p>
        </w:tc>
      </w:tr>
      <w:tr w:rsidR="0051261A" w:rsidRPr="0051261A" w14:paraId="7400CD57" w14:textId="77777777" w:rsidTr="007F0F72">
        <w:trPr>
          <w:trHeight w:val="349"/>
        </w:trPr>
        <w:tc>
          <w:tcPr>
            <w:tcW w:w="2147" w:type="dxa"/>
          </w:tcPr>
          <w:p w14:paraId="7400CD55" w14:textId="77777777" w:rsidR="0051261A" w:rsidRPr="0051261A" w:rsidRDefault="0051261A" w:rsidP="007F0F72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Date and time: </w:t>
            </w:r>
          </w:p>
        </w:tc>
        <w:tc>
          <w:tcPr>
            <w:tcW w:w="7796" w:type="dxa"/>
          </w:tcPr>
          <w:p w14:paraId="7400CD56" w14:textId="5E350CD9" w:rsidR="0051261A" w:rsidRPr="0051261A" w:rsidRDefault="0051261A" w:rsidP="007F0F72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="003F6F22">
              <w:rPr>
                <w:rFonts w:ascii="Arial" w:hAnsi="Arial" w:cs="Arial"/>
                <w:b w:val="0"/>
                <w:sz w:val="22"/>
                <w:szCs w:val="22"/>
              </w:rPr>
              <w:t>ues</w:t>
            </w: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day </w:t>
            </w:r>
            <w:r w:rsidR="00C91186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91186">
              <w:rPr>
                <w:rFonts w:ascii="Arial" w:hAnsi="Arial" w:cs="Arial"/>
                <w:b w:val="0"/>
                <w:sz w:val="22"/>
                <w:szCs w:val="22"/>
              </w:rPr>
              <w:t>Nov</w:t>
            </w:r>
            <w:r w:rsidR="003F6F22">
              <w:rPr>
                <w:rFonts w:ascii="Arial" w:hAnsi="Arial" w:cs="Arial"/>
                <w:b w:val="0"/>
                <w:sz w:val="22"/>
                <w:szCs w:val="22"/>
              </w:rPr>
              <w:t>ember</w:t>
            </w: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 202</w:t>
            </w:r>
            <w:r w:rsidR="003F6F22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1261A" w:rsidRPr="0051261A" w14:paraId="7400CD5A" w14:textId="77777777" w:rsidTr="007F0F72">
        <w:trPr>
          <w:trHeight w:val="412"/>
        </w:trPr>
        <w:tc>
          <w:tcPr>
            <w:tcW w:w="2147" w:type="dxa"/>
            <w:tcBorders>
              <w:bottom w:val="single" w:sz="6" w:space="0" w:color="auto"/>
            </w:tcBorders>
          </w:tcPr>
          <w:p w14:paraId="7400CD58" w14:textId="77777777" w:rsidR="0051261A" w:rsidRPr="0051261A" w:rsidRDefault="0051261A" w:rsidP="007F0F72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Location: </w:t>
            </w:r>
          </w:p>
        </w:tc>
        <w:tc>
          <w:tcPr>
            <w:tcW w:w="7796" w:type="dxa"/>
            <w:tcBorders>
              <w:bottom w:val="single" w:sz="6" w:space="0" w:color="auto"/>
            </w:tcBorders>
          </w:tcPr>
          <w:p w14:paraId="7400CD59" w14:textId="23DA8289" w:rsidR="0051261A" w:rsidRPr="0051261A" w:rsidRDefault="00115A40" w:rsidP="007F0F72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Beecham Room</w:t>
            </w:r>
            <w:r w:rsidR="0051261A"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2705DB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51261A" w:rsidRPr="0051261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51261A"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 Floor, 18 Smith Square, London, SW1P 3HZ</w:t>
            </w:r>
          </w:p>
        </w:tc>
      </w:tr>
    </w:tbl>
    <w:p w14:paraId="7400CD5B" w14:textId="77777777" w:rsidR="0051261A" w:rsidRPr="0051261A" w:rsidRDefault="0051261A" w:rsidP="0051261A">
      <w:pPr>
        <w:pStyle w:val="Agenda"/>
        <w:spacing w:after="0"/>
        <w:rPr>
          <w:rFonts w:ascii="Arial" w:hAnsi="Arial" w:cs="Arial"/>
          <w:sz w:val="22"/>
          <w:szCs w:val="22"/>
        </w:rPr>
      </w:pPr>
    </w:p>
    <w:p w14:paraId="7400CD5C" w14:textId="77777777" w:rsidR="0051261A" w:rsidRPr="0051261A" w:rsidRDefault="0051261A" w:rsidP="0051261A">
      <w:pPr>
        <w:pStyle w:val="MainText"/>
        <w:spacing w:line="240" w:lineRule="auto"/>
        <w:rPr>
          <w:rFonts w:ascii="Arial" w:hAnsi="Arial" w:cs="Arial"/>
          <w:b/>
          <w:szCs w:val="22"/>
        </w:rPr>
      </w:pPr>
      <w:bookmarkStart w:id="0" w:name="CtteeName"/>
      <w:bookmarkEnd w:id="0"/>
      <w:r w:rsidRPr="0051261A">
        <w:rPr>
          <w:rFonts w:ascii="Arial" w:hAnsi="Arial" w:cs="Arial"/>
          <w:b/>
          <w:szCs w:val="22"/>
        </w:rPr>
        <w:t>Attendance</w:t>
      </w:r>
    </w:p>
    <w:p w14:paraId="7400CD5D" w14:textId="77777777" w:rsidR="0051261A" w:rsidRPr="0051261A" w:rsidRDefault="0051261A" w:rsidP="0051261A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51261A">
        <w:rPr>
          <w:rFonts w:ascii="Arial" w:hAnsi="Arial" w:cs="Arial"/>
          <w:szCs w:val="22"/>
          <w:lang w:eastAsia="en-GB"/>
        </w:rPr>
        <w:t xml:space="preserve">An attendance list is attached as </w:t>
      </w:r>
      <w:r w:rsidRPr="0051261A">
        <w:rPr>
          <w:rFonts w:ascii="Arial" w:hAnsi="Arial" w:cs="Arial"/>
          <w:b/>
          <w:bCs/>
          <w:szCs w:val="22"/>
          <w:u w:val="single"/>
          <w:lang w:eastAsia="en-GB"/>
        </w:rPr>
        <w:t>Appendix A</w:t>
      </w:r>
      <w:r w:rsidRPr="0051261A">
        <w:rPr>
          <w:rFonts w:ascii="Arial" w:hAnsi="Arial" w:cs="Arial"/>
          <w:b/>
          <w:bCs/>
          <w:szCs w:val="22"/>
          <w:lang w:eastAsia="en-GB"/>
        </w:rPr>
        <w:t xml:space="preserve"> </w:t>
      </w:r>
      <w:r w:rsidRPr="0051261A">
        <w:rPr>
          <w:rFonts w:ascii="Arial" w:hAnsi="Arial" w:cs="Arial"/>
          <w:szCs w:val="22"/>
          <w:lang w:eastAsia="en-GB"/>
        </w:rPr>
        <w:t>to this note</w:t>
      </w:r>
    </w:p>
    <w:p w14:paraId="7400CD5E" w14:textId="77777777" w:rsidR="0051261A" w:rsidRPr="0051261A" w:rsidRDefault="0051261A" w:rsidP="0051261A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2"/>
        <w:gridCol w:w="9005"/>
      </w:tblGrid>
      <w:tr w:rsidR="0051261A" w:rsidRPr="0051261A" w14:paraId="7400CD61" w14:textId="77777777" w:rsidTr="007F0F72">
        <w:tc>
          <w:tcPr>
            <w:tcW w:w="710" w:type="dxa"/>
            <w:shd w:val="clear" w:color="auto" w:fill="E6E6E6"/>
          </w:tcPr>
          <w:p w14:paraId="7400CD5F" w14:textId="77777777" w:rsidR="0051261A" w:rsidRPr="0051261A" w:rsidRDefault="0051261A" w:rsidP="007F0F72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  <w:r w:rsidRPr="0051261A">
              <w:rPr>
                <w:rFonts w:ascii="Arial" w:hAnsi="Arial" w:cs="Arial"/>
                <w:b/>
                <w:szCs w:val="22"/>
              </w:rPr>
              <w:t>Item</w:t>
            </w:r>
          </w:p>
        </w:tc>
        <w:tc>
          <w:tcPr>
            <w:tcW w:w="8612" w:type="dxa"/>
            <w:shd w:val="clear" w:color="auto" w:fill="E6E6E6"/>
          </w:tcPr>
          <w:p w14:paraId="7400CD60" w14:textId="77777777" w:rsidR="0051261A" w:rsidRPr="0051261A" w:rsidRDefault="0051261A" w:rsidP="007F0F72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  <w:r w:rsidRPr="0051261A">
              <w:rPr>
                <w:rFonts w:ascii="Arial" w:hAnsi="Arial" w:cs="Arial"/>
                <w:b/>
                <w:bCs/>
                <w:szCs w:val="22"/>
                <w:lang w:eastAsia="en-GB"/>
              </w:rPr>
              <w:t>Decisions and actions</w:t>
            </w:r>
          </w:p>
        </w:tc>
      </w:tr>
    </w:tbl>
    <w:p w14:paraId="7400CD62" w14:textId="77777777" w:rsidR="0051261A" w:rsidRDefault="0051261A"/>
    <w:p w14:paraId="7400CD63" w14:textId="07D942AF" w:rsidR="0051261A" w:rsidRDefault="0051261A">
      <w:pPr>
        <w:rPr>
          <w:rFonts w:ascii="Arial" w:hAnsi="Arial" w:cs="Arial"/>
          <w:b/>
          <w:sz w:val="22"/>
          <w:szCs w:val="22"/>
        </w:rPr>
      </w:pPr>
      <w:r w:rsidRPr="0051261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ab/>
      </w:r>
      <w:r w:rsidR="0048348D" w:rsidRPr="0048348D">
        <w:rPr>
          <w:rFonts w:ascii="Arial" w:hAnsi="Arial" w:cs="Arial"/>
          <w:b/>
          <w:sz w:val="22"/>
          <w:szCs w:val="22"/>
        </w:rPr>
        <w:t>Welcome, Apologies &amp; Declarations of Interest</w:t>
      </w:r>
    </w:p>
    <w:p w14:paraId="7400CD64" w14:textId="4802ED2D" w:rsidR="0051261A" w:rsidRDefault="008724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001BE20" w14:textId="1447578B" w:rsidR="008724B4" w:rsidRPr="008724B4" w:rsidRDefault="008724B4" w:rsidP="008724B4">
      <w:pPr>
        <w:ind w:left="720"/>
        <w:rPr>
          <w:rFonts w:ascii="Arial" w:hAnsi="Arial" w:cs="Arial"/>
          <w:bCs/>
          <w:sz w:val="22"/>
          <w:szCs w:val="22"/>
        </w:rPr>
      </w:pPr>
      <w:r w:rsidRPr="008724B4">
        <w:rPr>
          <w:rFonts w:ascii="Arial" w:hAnsi="Arial" w:cs="Arial"/>
          <w:bCs/>
          <w:sz w:val="22"/>
          <w:szCs w:val="22"/>
        </w:rPr>
        <w:t xml:space="preserve">The Chair welcomed members to the Safer and Stronger Communities Board meeting. </w:t>
      </w:r>
    </w:p>
    <w:p w14:paraId="2DE78B19" w14:textId="77777777" w:rsidR="008724B4" w:rsidRPr="008724B4" w:rsidRDefault="008724B4" w:rsidP="008724B4">
      <w:pPr>
        <w:rPr>
          <w:rFonts w:ascii="Arial" w:hAnsi="Arial" w:cs="Arial"/>
          <w:bCs/>
          <w:sz w:val="22"/>
          <w:szCs w:val="22"/>
        </w:rPr>
      </w:pPr>
    </w:p>
    <w:p w14:paraId="1D9B59BE" w14:textId="47A7B537" w:rsidR="004C4064" w:rsidRDefault="008724B4" w:rsidP="008724B4">
      <w:pPr>
        <w:ind w:left="720"/>
        <w:rPr>
          <w:rFonts w:ascii="Arial" w:hAnsi="Arial" w:cs="Arial"/>
          <w:bCs/>
          <w:sz w:val="22"/>
          <w:szCs w:val="22"/>
        </w:rPr>
      </w:pPr>
      <w:r w:rsidRPr="008724B4">
        <w:rPr>
          <w:rFonts w:ascii="Arial" w:hAnsi="Arial" w:cs="Arial"/>
          <w:bCs/>
          <w:sz w:val="22"/>
          <w:szCs w:val="22"/>
        </w:rPr>
        <w:t xml:space="preserve">Apologies were received from Cllr </w:t>
      </w:r>
      <w:r w:rsidR="007D696F">
        <w:rPr>
          <w:rFonts w:ascii="Arial" w:hAnsi="Arial" w:cs="Arial"/>
          <w:bCs/>
          <w:sz w:val="22"/>
          <w:szCs w:val="22"/>
        </w:rPr>
        <w:t>Jeanie Bell</w:t>
      </w:r>
      <w:r w:rsidR="0064055E">
        <w:rPr>
          <w:rFonts w:ascii="Arial" w:hAnsi="Arial" w:cs="Arial"/>
          <w:bCs/>
          <w:sz w:val="22"/>
          <w:szCs w:val="22"/>
        </w:rPr>
        <w:t xml:space="preserve"> and Cllr Alan Rhodes</w:t>
      </w:r>
      <w:r w:rsidR="00C33752">
        <w:rPr>
          <w:rFonts w:ascii="Arial" w:hAnsi="Arial" w:cs="Arial"/>
          <w:bCs/>
          <w:sz w:val="22"/>
          <w:szCs w:val="22"/>
        </w:rPr>
        <w:t xml:space="preserve"> with Cllr </w:t>
      </w:r>
      <w:r w:rsidR="004C23E0">
        <w:rPr>
          <w:rFonts w:ascii="Arial" w:hAnsi="Arial" w:cs="Arial"/>
          <w:bCs/>
          <w:sz w:val="22"/>
          <w:szCs w:val="22"/>
        </w:rPr>
        <w:t>Margaret</w:t>
      </w:r>
      <w:r w:rsidR="00AE01CD">
        <w:rPr>
          <w:rFonts w:ascii="Arial" w:hAnsi="Arial" w:cs="Arial"/>
          <w:bCs/>
          <w:sz w:val="22"/>
          <w:szCs w:val="22"/>
        </w:rPr>
        <w:t xml:space="preserve"> Mullane and Cllr </w:t>
      </w:r>
      <w:r w:rsidR="004C23E0">
        <w:rPr>
          <w:rFonts w:ascii="Arial" w:hAnsi="Arial" w:cs="Arial"/>
          <w:bCs/>
          <w:sz w:val="22"/>
          <w:szCs w:val="22"/>
        </w:rPr>
        <w:t xml:space="preserve">Clive Jonson in attendance as substitution. </w:t>
      </w:r>
    </w:p>
    <w:p w14:paraId="7069CDB5" w14:textId="77777777" w:rsidR="004C4064" w:rsidRDefault="004C4064" w:rsidP="008724B4">
      <w:pPr>
        <w:ind w:left="720"/>
        <w:rPr>
          <w:rFonts w:ascii="Arial" w:hAnsi="Arial" w:cs="Arial"/>
          <w:bCs/>
          <w:sz w:val="22"/>
          <w:szCs w:val="22"/>
        </w:rPr>
      </w:pPr>
    </w:p>
    <w:p w14:paraId="7400CD65" w14:textId="6EBF575C" w:rsidR="0051261A" w:rsidRDefault="00D66835" w:rsidP="00980F9F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Declarations of interest were made by Cllr Lewis Cocking, who informed the Board he was Deputy Police and Crime Commissioner for Hertfordshire</w:t>
      </w:r>
      <w:r w:rsidR="0038029E">
        <w:rPr>
          <w:rFonts w:ascii="Arial" w:hAnsi="Arial" w:cs="Arial"/>
          <w:bCs/>
          <w:sz w:val="22"/>
          <w:szCs w:val="22"/>
        </w:rPr>
        <w:t xml:space="preserve">, and </w:t>
      </w:r>
      <w:r w:rsidR="00980F9F">
        <w:rPr>
          <w:rFonts w:ascii="Arial" w:hAnsi="Arial" w:cs="Arial"/>
          <w:bCs/>
          <w:sz w:val="22"/>
          <w:szCs w:val="22"/>
        </w:rPr>
        <w:t>Cllr Arnold Saunders</w:t>
      </w:r>
      <w:r w:rsidR="0038029E">
        <w:rPr>
          <w:rFonts w:ascii="Arial" w:hAnsi="Arial" w:cs="Arial"/>
          <w:bCs/>
          <w:sz w:val="22"/>
          <w:szCs w:val="22"/>
        </w:rPr>
        <w:t xml:space="preserve"> who </w:t>
      </w:r>
      <w:r w:rsidR="00B27FA8">
        <w:rPr>
          <w:rFonts w:ascii="Arial" w:hAnsi="Arial" w:cs="Arial"/>
          <w:bCs/>
          <w:sz w:val="22"/>
          <w:szCs w:val="22"/>
        </w:rPr>
        <w:t xml:space="preserve">is a Chaplin </w:t>
      </w:r>
      <w:r w:rsidR="00E569E5">
        <w:rPr>
          <w:rFonts w:ascii="Arial" w:hAnsi="Arial" w:cs="Arial"/>
          <w:bCs/>
          <w:sz w:val="22"/>
          <w:szCs w:val="22"/>
        </w:rPr>
        <w:t xml:space="preserve">at </w:t>
      </w:r>
      <w:r w:rsidR="00B24365">
        <w:rPr>
          <w:rFonts w:ascii="Arial" w:hAnsi="Arial" w:cs="Arial"/>
          <w:bCs/>
          <w:sz w:val="22"/>
          <w:szCs w:val="22"/>
        </w:rPr>
        <w:t>a</w:t>
      </w:r>
      <w:r w:rsidR="00E569E5">
        <w:rPr>
          <w:rFonts w:ascii="Arial" w:hAnsi="Arial" w:cs="Arial"/>
          <w:bCs/>
          <w:sz w:val="22"/>
          <w:szCs w:val="22"/>
        </w:rPr>
        <w:t xml:space="preserve"> Care home in Salford and his wife is a Primary School Teacher. </w:t>
      </w:r>
      <w:r w:rsidR="00980F9F">
        <w:rPr>
          <w:rFonts w:ascii="Arial" w:hAnsi="Arial" w:cs="Arial"/>
          <w:bCs/>
          <w:sz w:val="22"/>
          <w:szCs w:val="22"/>
        </w:rPr>
        <w:t xml:space="preserve"> </w:t>
      </w:r>
    </w:p>
    <w:p w14:paraId="5865C615" w14:textId="77777777" w:rsidR="00E46629" w:rsidRDefault="00E46629" w:rsidP="00E46629">
      <w:pPr>
        <w:rPr>
          <w:rFonts w:ascii="Arial" w:hAnsi="Arial" w:cs="Arial"/>
          <w:b/>
          <w:sz w:val="22"/>
          <w:szCs w:val="22"/>
        </w:rPr>
      </w:pPr>
    </w:p>
    <w:p w14:paraId="7400CD66" w14:textId="791D1F08" w:rsidR="0051261A" w:rsidRPr="00E46629" w:rsidRDefault="00036FA7" w:rsidP="00E64275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E46629">
        <w:rPr>
          <w:rFonts w:ascii="Arial" w:hAnsi="Arial" w:cs="Arial"/>
          <w:b/>
          <w:sz w:val="22"/>
          <w:szCs w:val="22"/>
        </w:rPr>
        <w:t>Notes of previous meeting</w:t>
      </w:r>
    </w:p>
    <w:p w14:paraId="7400CD67" w14:textId="5EC0A384" w:rsidR="0051261A" w:rsidRDefault="0051261A">
      <w:pPr>
        <w:rPr>
          <w:rFonts w:ascii="Arial" w:hAnsi="Arial" w:cs="Arial"/>
          <w:b/>
          <w:sz w:val="22"/>
          <w:szCs w:val="22"/>
        </w:rPr>
      </w:pPr>
    </w:p>
    <w:p w14:paraId="25A84EDB" w14:textId="5B9FCFCE" w:rsidR="008809CF" w:rsidRPr="00425949" w:rsidRDefault="003F7FB8" w:rsidP="002A6088">
      <w:pPr>
        <w:ind w:left="720" w:right="521"/>
        <w:rPr>
          <w:rFonts w:ascii="Arial" w:hAnsi="Arial" w:cs="Arial"/>
          <w:i/>
          <w:iCs/>
          <w:sz w:val="22"/>
          <w:szCs w:val="22"/>
        </w:rPr>
      </w:pPr>
      <w:r w:rsidRPr="008809CF">
        <w:rPr>
          <w:rFonts w:ascii="Arial" w:hAnsi="Arial" w:cs="Arial"/>
          <w:bCs/>
          <w:sz w:val="22"/>
          <w:szCs w:val="22"/>
        </w:rPr>
        <w:t>Members of the Safer and Stronger Communities Board agreed the notes of the last Board meeting, held on T</w:t>
      </w:r>
      <w:r w:rsidR="00372703" w:rsidRPr="008809CF">
        <w:rPr>
          <w:rFonts w:ascii="Arial" w:hAnsi="Arial" w:cs="Arial"/>
          <w:bCs/>
          <w:sz w:val="22"/>
          <w:szCs w:val="22"/>
        </w:rPr>
        <w:t>uesday</w:t>
      </w:r>
      <w:r w:rsidRPr="008809CF">
        <w:rPr>
          <w:rFonts w:ascii="Arial" w:hAnsi="Arial" w:cs="Arial"/>
          <w:bCs/>
          <w:sz w:val="22"/>
          <w:szCs w:val="22"/>
        </w:rPr>
        <w:t xml:space="preserve"> </w:t>
      </w:r>
      <w:r w:rsidR="00D13061">
        <w:rPr>
          <w:rFonts w:ascii="Arial" w:hAnsi="Arial" w:cs="Arial"/>
          <w:bCs/>
          <w:sz w:val="22"/>
          <w:szCs w:val="22"/>
        </w:rPr>
        <w:t>21</w:t>
      </w:r>
      <w:r w:rsidR="002705DB" w:rsidRPr="008809CF">
        <w:rPr>
          <w:rFonts w:ascii="Arial" w:hAnsi="Arial" w:cs="Arial"/>
          <w:bCs/>
          <w:sz w:val="22"/>
          <w:szCs w:val="22"/>
        </w:rPr>
        <w:t xml:space="preserve"> </w:t>
      </w:r>
      <w:r w:rsidR="00D13061">
        <w:rPr>
          <w:rFonts w:ascii="Arial" w:hAnsi="Arial" w:cs="Arial"/>
          <w:bCs/>
          <w:sz w:val="22"/>
          <w:szCs w:val="22"/>
        </w:rPr>
        <w:t>September</w:t>
      </w:r>
      <w:r w:rsidRPr="008809C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8809CF">
        <w:rPr>
          <w:rFonts w:ascii="Arial" w:hAnsi="Arial" w:cs="Arial"/>
          <w:bCs/>
          <w:sz w:val="22"/>
          <w:szCs w:val="22"/>
        </w:rPr>
        <w:t>2021</w:t>
      </w:r>
      <w:proofErr w:type="gramEnd"/>
      <w:r w:rsidR="00A03203" w:rsidRPr="008809CF">
        <w:rPr>
          <w:rFonts w:ascii="Arial" w:hAnsi="Arial" w:cs="Arial"/>
          <w:bCs/>
          <w:sz w:val="22"/>
          <w:szCs w:val="22"/>
        </w:rPr>
        <w:t xml:space="preserve"> and requested a </w:t>
      </w:r>
      <w:r w:rsidR="005B0757" w:rsidRPr="008809CF">
        <w:rPr>
          <w:rFonts w:ascii="Arial" w:hAnsi="Arial" w:cs="Arial"/>
          <w:bCs/>
          <w:sz w:val="22"/>
          <w:szCs w:val="22"/>
        </w:rPr>
        <w:t xml:space="preserve">small </w:t>
      </w:r>
      <w:r w:rsidR="00A03203" w:rsidRPr="008809CF">
        <w:rPr>
          <w:rFonts w:ascii="Arial" w:hAnsi="Arial" w:cs="Arial"/>
          <w:bCs/>
          <w:sz w:val="22"/>
          <w:szCs w:val="22"/>
        </w:rPr>
        <w:t xml:space="preserve">change to </w:t>
      </w:r>
      <w:r w:rsidR="005B0757" w:rsidRPr="008809CF">
        <w:rPr>
          <w:rFonts w:ascii="Arial" w:hAnsi="Arial" w:cs="Arial"/>
          <w:bCs/>
          <w:sz w:val="22"/>
          <w:szCs w:val="22"/>
        </w:rPr>
        <w:t xml:space="preserve">the action for item 3 - </w:t>
      </w:r>
      <w:r w:rsidR="008809CF" w:rsidRPr="00425949">
        <w:rPr>
          <w:rFonts w:ascii="Arial" w:hAnsi="Arial" w:cs="Arial"/>
          <w:i/>
          <w:iCs/>
          <w:sz w:val="22"/>
          <w:szCs w:val="22"/>
        </w:rPr>
        <w:t>Officers to explore the scope</w:t>
      </w:r>
      <w:r w:rsidR="00425949" w:rsidRPr="00425949">
        <w:rPr>
          <w:rFonts w:ascii="Arial" w:hAnsi="Arial" w:cs="Arial"/>
          <w:i/>
          <w:iCs/>
          <w:sz w:val="22"/>
          <w:szCs w:val="22"/>
        </w:rPr>
        <w:t xml:space="preserve"> </w:t>
      </w:r>
      <w:r w:rsidR="00425949" w:rsidRPr="004444D7">
        <w:rPr>
          <w:rFonts w:ascii="Arial" w:hAnsi="Arial" w:cs="Arial"/>
          <w:i/>
          <w:iCs/>
          <w:sz w:val="22"/>
          <w:szCs w:val="22"/>
          <w:u w:val="single"/>
        </w:rPr>
        <w:t>and benefit</w:t>
      </w:r>
      <w:r w:rsidR="008809CF" w:rsidRPr="00425949">
        <w:rPr>
          <w:rFonts w:ascii="Arial" w:hAnsi="Arial" w:cs="Arial"/>
          <w:i/>
          <w:iCs/>
          <w:sz w:val="22"/>
          <w:szCs w:val="22"/>
        </w:rPr>
        <w:t xml:space="preserve"> of the National Community Safety Board.</w:t>
      </w:r>
    </w:p>
    <w:p w14:paraId="7400CD68" w14:textId="77777777" w:rsidR="0051261A" w:rsidRDefault="0051261A">
      <w:pPr>
        <w:rPr>
          <w:rFonts w:ascii="Arial" w:hAnsi="Arial" w:cs="Arial"/>
          <w:b/>
          <w:sz w:val="22"/>
          <w:szCs w:val="22"/>
        </w:rPr>
      </w:pPr>
    </w:p>
    <w:p w14:paraId="7B7F8E96" w14:textId="35C067D4" w:rsidR="00E87DA6" w:rsidRPr="00FD2316" w:rsidRDefault="0051261A" w:rsidP="00E87DA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87DA6">
        <w:rPr>
          <w:b/>
          <w:sz w:val="22"/>
          <w:szCs w:val="22"/>
        </w:rPr>
        <w:tab/>
      </w:r>
      <w:r w:rsidR="00372703">
        <w:rPr>
          <w:b/>
          <w:bCs/>
          <w:sz w:val="22"/>
          <w:szCs w:val="22"/>
        </w:rPr>
        <w:t>LGA Business Plan Update</w:t>
      </w:r>
      <w:r w:rsidR="00E87DA6">
        <w:rPr>
          <w:b/>
          <w:bCs/>
          <w:sz w:val="22"/>
          <w:szCs w:val="22"/>
        </w:rPr>
        <w:t xml:space="preserve"> </w:t>
      </w:r>
    </w:p>
    <w:p w14:paraId="08301F35" w14:textId="6F45BB78" w:rsidR="00E87DA6" w:rsidRDefault="00E87DA6">
      <w:pPr>
        <w:rPr>
          <w:rFonts w:ascii="Arial" w:hAnsi="Arial" w:cs="Arial"/>
          <w:b/>
          <w:sz w:val="22"/>
          <w:szCs w:val="22"/>
        </w:rPr>
      </w:pPr>
    </w:p>
    <w:p w14:paraId="6135DEA8" w14:textId="1FDC71BB" w:rsidR="009A1AB6" w:rsidRDefault="009A1AB6" w:rsidP="007A580B">
      <w:pPr>
        <w:ind w:left="720"/>
        <w:rPr>
          <w:rFonts w:ascii="Arial" w:hAnsi="Arial" w:cs="Arial"/>
          <w:bCs/>
          <w:sz w:val="22"/>
          <w:szCs w:val="22"/>
        </w:rPr>
      </w:pPr>
      <w:r w:rsidRPr="009A1AB6">
        <w:rPr>
          <w:rFonts w:ascii="Arial" w:hAnsi="Arial" w:cs="Arial"/>
          <w:bCs/>
          <w:sz w:val="22"/>
          <w:szCs w:val="22"/>
        </w:rPr>
        <w:t>The Chair introduced the report</w:t>
      </w:r>
      <w:r w:rsidR="007A580B">
        <w:rPr>
          <w:rFonts w:ascii="Arial" w:hAnsi="Arial" w:cs="Arial"/>
          <w:bCs/>
          <w:sz w:val="22"/>
          <w:szCs w:val="22"/>
        </w:rPr>
        <w:t xml:space="preserve"> which </w:t>
      </w:r>
      <w:r w:rsidR="007A580B" w:rsidRPr="007A580B">
        <w:rPr>
          <w:rFonts w:ascii="Arial" w:hAnsi="Arial" w:cs="Arial"/>
          <w:bCs/>
          <w:sz w:val="22"/>
          <w:szCs w:val="22"/>
        </w:rPr>
        <w:t>set out t</w:t>
      </w:r>
      <w:r w:rsidR="008867B9">
        <w:rPr>
          <w:rFonts w:ascii="Arial" w:hAnsi="Arial" w:cs="Arial"/>
          <w:bCs/>
          <w:sz w:val="22"/>
          <w:szCs w:val="22"/>
        </w:rPr>
        <w:t>hat i</w:t>
      </w:r>
      <w:r w:rsidR="006330E0" w:rsidRPr="006330E0">
        <w:rPr>
          <w:rFonts w:ascii="Arial" w:hAnsi="Arial" w:cs="Arial"/>
          <w:bCs/>
          <w:sz w:val="22"/>
          <w:szCs w:val="22"/>
        </w:rPr>
        <w:t>n October 2019 the LGA Board approved a new 3-year business plan, built around the United Nations sustainable development goals. In 2020, one additional priority – narrowing inequalities and protecting communities was added, bringing the total to seven.</w:t>
      </w:r>
    </w:p>
    <w:p w14:paraId="42D3C338" w14:textId="6F942D85" w:rsidR="0091459A" w:rsidRDefault="0091459A" w:rsidP="007A580B">
      <w:pPr>
        <w:ind w:left="720"/>
        <w:rPr>
          <w:rFonts w:ascii="Arial" w:hAnsi="Arial" w:cs="Arial"/>
          <w:bCs/>
          <w:sz w:val="22"/>
          <w:szCs w:val="22"/>
        </w:rPr>
      </w:pPr>
    </w:p>
    <w:p w14:paraId="22A34952" w14:textId="0FE882CA" w:rsidR="00234759" w:rsidRDefault="00234759" w:rsidP="007A580B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Mark Norris, Principal Policy Adviser </w:t>
      </w:r>
      <w:r w:rsidR="0021195D">
        <w:rPr>
          <w:rFonts w:ascii="Arial" w:hAnsi="Arial" w:cs="Arial"/>
          <w:bCs/>
          <w:sz w:val="22"/>
          <w:szCs w:val="22"/>
        </w:rPr>
        <w:t xml:space="preserve">informed the Board that </w:t>
      </w:r>
      <w:r w:rsidR="004F4FC8">
        <w:rPr>
          <w:rFonts w:ascii="Arial" w:hAnsi="Arial" w:cs="Arial"/>
          <w:bCs/>
          <w:sz w:val="22"/>
          <w:szCs w:val="22"/>
        </w:rPr>
        <w:t xml:space="preserve">this report was broadly to note as the LGA Business Plan </w:t>
      </w:r>
      <w:r w:rsidR="003D448A">
        <w:rPr>
          <w:rFonts w:ascii="Arial" w:hAnsi="Arial" w:cs="Arial"/>
          <w:bCs/>
          <w:sz w:val="22"/>
          <w:szCs w:val="22"/>
        </w:rPr>
        <w:t xml:space="preserve">had been approved by the LGA Board </w:t>
      </w:r>
      <w:r w:rsidR="00F82F7F">
        <w:rPr>
          <w:rFonts w:ascii="Arial" w:hAnsi="Arial" w:cs="Arial"/>
          <w:bCs/>
          <w:sz w:val="22"/>
          <w:szCs w:val="22"/>
        </w:rPr>
        <w:t xml:space="preserve">in September. However, </w:t>
      </w:r>
      <w:r w:rsidR="00AE272D">
        <w:rPr>
          <w:rFonts w:ascii="Arial" w:hAnsi="Arial" w:cs="Arial"/>
          <w:bCs/>
          <w:sz w:val="22"/>
          <w:szCs w:val="22"/>
        </w:rPr>
        <w:t xml:space="preserve">there were </w:t>
      </w:r>
      <w:proofErr w:type="gramStart"/>
      <w:r w:rsidR="00AE272D">
        <w:rPr>
          <w:rFonts w:ascii="Arial" w:hAnsi="Arial" w:cs="Arial"/>
          <w:bCs/>
          <w:sz w:val="22"/>
          <w:szCs w:val="22"/>
        </w:rPr>
        <w:t>a number of</w:t>
      </w:r>
      <w:proofErr w:type="gramEnd"/>
      <w:r w:rsidR="00AE272D">
        <w:rPr>
          <w:rFonts w:ascii="Arial" w:hAnsi="Arial" w:cs="Arial"/>
          <w:bCs/>
          <w:sz w:val="22"/>
          <w:szCs w:val="22"/>
        </w:rPr>
        <w:t xml:space="preserve"> priorities within the business plan that related to the Board</w:t>
      </w:r>
      <w:r w:rsidR="009A429D">
        <w:rPr>
          <w:rFonts w:ascii="Arial" w:hAnsi="Arial" w:cs="Arial"/>
          <w:bCs/>
          <w:sz w:val="22"/>
          <w:szCs w:val="22"/>
        </w:rPr>
        <w:t xml:space="preserve">’s business. </w:t>
      </w:r>
      <w:proofErr w:type="gramStart"/>
      <w:r w:rsidR="009A429D">
        <w:rPr>
          <w:rFonts w:ascii="Arial" w:hAnsi="Arial" w:cs="Arial"/>
          <w:bCs/>
          <w:sz w:val="22"/>
          <w:szCs w:val="22"/>
        </w:rPr>
        <w:t xml:space="preserve">In particular, </w:t>
      </w:r>
      <w:r w:rsidR="00DD3B93">
        <w:rPr>
          <w:rFonts w:ascii="Arial" w:hAnsi="Arial" w:cs="Arial"/>
          <w:bCs/>
          <w:sz w:val="22"/>
          <w:szCs w:val="22"/>
        </w:rPr>
        <w:t>pl</w:t>
      </w:r>
      <w:r w:rsidR="00DF15AD">
        <w:rPr>
          <w:rFonts w:ascii="Arial" w:hAnsi="Arial" w:cs="Arial"/>
          <w:bCs/>
          <w:sz w:val="22"/>
          <w:szCs w:val="22"/>
        </w:rPr>
        <w:t>aces</w:t>
      </w:r>
      <w:proofErr w:type="gramEnd"/>
      <w:r w:rsidR="00DF15AD">
        <w:rPr>
          <w:rFonts w:ascii="Arial" w:hAnsi="Arial" w:cs="Arial"/>
          <w:bCs/>
          <w:sz w:val="22"/>
          <w:szCs w:val="22"/>
        </w:rPr>
        <w:t xml:space="preserve"> to live and work and </w:t>
      </w:r>
      <w:r w:rsidR="00DD3B93">
        <w:rPr>
          <w:rFonts w:ascii="Arial" w:hAnsi="Arial" w:cs="Arial"/>
          <w:sz w:val="22"/>
          <w:szCs w:val="22"/>
        </w:rPr>
        <w:t>na</w:t>
      </w:r>
      <w:r w:rsidR="000822A4" w:rsidRPr="000822A4">
        <w:rPr>
          <w:rFonts w:ascii="Arial" w:hAnsi="Arial" w:cs="Arial"/>
          <w:sz w:val="22"/>
          <w:szCs w:val="22"/>
        </w:rPr>
        <w:t>rrowing inequalities and protecting communities.</w:t>
      </w:r>
    </w:p>
    <w:p w14:paraId="18722508" w14:textId="422FA4F1" w:rsidR="00F02344" w:rsidRDefault="00F02344" w:rsidP="008867B9">
      <w:pPr>
        <w:rPr>
          <w:rFonts w:ascii="Arial" w:hAnsi="Arial" w:cs="Arial"/>
          <w:bCs/>
          <w:sz w:val="22"/>
          <w:szCs w:val="22"/>
        </w:rPr>
      </w:pPr>
    </w:p>
    <w:p w14:paraId="38D7986E" w14:textId="41FF767F" w:rsidR="00346C65" w:rsidRDefault="00346C65" w:rsidP="008867B9">
      <w:pPr>
        <w:rPr>
          <w:rFonts w:ascii="Arial" w:hAnsi="Arial" w:cs="Arial"/>
          <w:bCs/>
          <w:sz w:val="22"/>
          <w:szCs w:val="22"/>
        </w:rPr>
      </w:pPr>
    </w:p>
    <w:p w14:paraId="0071CB5E" w14:textId="77777777" w:rsidR="00346C65" w:rsidRDefault="00346C65" w:rsidP="008867B9">
      <w:pPr>
        <w:rPr>
          <w:rFonts w:ascii="Arial" w:hAnsi="Arial" w:cs="Arial"/>
          <w:bCs/>
          <w:sz w:val="22"/>
          <w:szCs w:val="22"/>
        </w:rPr>
      </w:pPr>
    </w:p>
    <w:p w14:paraId="1127FD2F" w14:textId="0D0E9D71" w:rsidR="00F02344" w:rsidRDefault="00D941B4" w:rsidP="007A580B">
      <w:pPr>
        <w:ind w:left="720"/>
        <w:rPr>
          <w:rFonts w:ascii="Arial" w:hAnsi="Arial" w:cs="Arial"/>
          <w:bCs/>
          <w:sz w:val="22"/>
          <w:szCs w:val="22"/>
        </w:rPr>
      </w:pPr>
      <w:bookmarkStart w:id="1" w:name="_Hlk83112379"/>
      <w:r w:rsidRPr="00D941B4">
        <w:rPr>
          <w:rFonts w:ascii="Arial" w:hAnsi="Arial" w:cs="Arial"/>
          <w:bCs/>
          <w:sz w:val="22"/>
          <w:szCs w:val="22"/>
        </w:rPr>
        <w:lastRenderedPageBreak/>
        <w:t>Following the discussion, Members made the following comments:</w:t>
      </w:r>
    </w:p>
    <w:p w14:paraId="04BAA6A9" w14:textId="2F5DAB4F" w:rsidR="00D941B4" w:rsidRDefault="006826AB" w:rsidP="00D941B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</w:t>
      </w:r>
      <w:r w:rsidR="00B04B8D">
        <w:rPr>
          <w:rFonts w:ascii="Arial" w:hAnsi="Arial" w:cs="Arial"/>
          <w:bCs/>
          <w:sz w:val="22"/>
          <w:szCs w:val="22"/>
        </w:rPr>
        <w:t xml:space="preserve">iven the priority of </w:t>
      </w:r>
      <w:r w:rsidR="00373DEB">
        <w:rPr>
          <w:rFonts w:ascii="Arial" w:hAnsi="Arial" w:cs="Arial"/>
          <w:bCs/>
          <w:sz w:val="22"/>
          <w:szCs w:val="22"/>
        </w:rPr>
        <w:t>rece</w:t>
      </w:r>
      <w:r w:rsidR="002F0467">
        <w:rPr>
          <w:rFonts w:ascii="Arial" w:hAnsi="Arial" w:cs="Arial"/>
          <w:bCs/>
          <w:sz w:val="22"/>
          <w:szCs w:val="22"/>
        </w:rPr>
        <w:t>nt discussions</w:t>
      </w:r>
      <w:r w:rsidR="00125F80">
        <w:rPr>
          <w:rFonts w:ascii="Arial" w:hAnsi="Arial" w:cs="Arial"/>
          <w:bCs/>
          <w:sz w:val="22"/>
          <w:szCs w:val="22"/>
        </w:rPr>
        <w:t xml:space="preserve"> </w:t>
      </w:r>
      <w:r w:rsidR="00D45B41">
        <w:rPr>
          <w:rFonts w:ascii="Arial" w:hAnsi="Arial" w:cs="Arial"/>
          <w:bCs/>
          <w:sz w:val="22"/>
          <w:szCs w:val="22"/>
        </w:rPr>
        <w:t>around climate change</w:t>
      </w:r>
      <w:r w:rsidR="00373DEB">
        <w:rPr>
          <w:rFonts w:ascii="Arial" w:hAnsi="Arial" w:cs="Arial"/>
          <w:bCs/>
          <w:sz w:val="22"/>
          <w:szCs w:val="22"/>
        </w:rPr>
        <w:t xml:space="preserve"> </w:t>
      </w:r>
      <w:r w:rsidR="00E51A02">
        <w:rPr>
          <w:rFonts w:ascii="Arial" w:hAnsi="Arial" w:cs="Arial"/>
          <w:bCs/>
          <w:sz w:val="22"/>
          <w:szCs w:val="22"/>
        </w:rPr>
        <w:t xml:space="preserve">in Glasgow </w:t>
      </w:r>
      <w:r w:rsidR="00090EA6">
        <w:rPr>
          <w:rFonts w:ascii="Arial" w:hAnsi="Arial" w:cs="Arial"/>
          <w:bCs/>
          <w:sz w:val="22"/>
          <w:szCs w:val="22"/>
        </w:rPr>
        <w:t>at</w:t>
      </w:r>
      <w:r w:rsidR="00E51A02">
        <w:rPr>
          <w:rFonts w:ascii="Arial" w:hAnsi="Arial" w:cs="Arial"/>
          <w:bCs/>
          <w:sz w:val="22"/>
          <w:szCs w:val="22"/>
        </w:rPr>
        <w:t xml:space="preserve"> COP26, should </w:t>
      </w:r>
      <w:r w:rsidR="00C43964">
        <w:rPr>
          <w:rFonts w:ascii="Arial" w:hAnsi="Arial" w:cs="Arial"/>
          <w:bCs/>
          <w:sz w:val="22"/>
          <w:szCs w:val="22"/>
        </w:rPr>
        <w:t xml:space="preserve">sustainability and climate action be </w:t>
      </w:r>
      <w:r w:rsidR="00D94CE5">
        <w:rPr>
          <w:rFonts w:ascii="Arial" w:hAnsi="Arial" w:cs="Arial"/>
          <w:bCs/>
          <w:sz w:val="22"/>
          <w:szCs w:val="22"/>
        </w:rPr>
        <w:t xml:space="preserve">higher up </w:t>
      </w:r>
      <w:r w:rsidR="00C43964">
        <w:rPr>
          <w:rFonts w:ascii="Arial" w:hAnsi="Arial" w:cs="Arial"/>
          <w:bCs/>
          <w:sz w:val="22"/>
          <w:szCs w:val="22"/>
        </w:rPr>
        <w:t>the list</w:t>
      </w:r>
      <w:r w:rsidR="00D94CE5">
        <w:rPr>
          <w:rFonts w:ascii="Arial" w:hAnsi="Arial" w:cs="Arial"/>
          <w:bCs/>
          <w:sz w:val="22"/>
          <w:szCs w:val="22"/>
        </w:rPr>
        <w:t xml:space="preserve"> of priorities</w:t>
      </w:r>
      <w:r w:rsidR="00681789">
        <w:rPr>
          <w:rFonts w:ascii="Arial" w:hAnsi="Arial" w:cs="Arial"/>
          <w:bCs/>
          <w:sz w:val="22"/>
          <w:szCs w:val="22"/>
        </w:rPr>
        <w:t xml:space="preserve">? </w:t>
      </w:r>
      <w:r w:rsidR="00DF351D">
        <w:rPr>
          <w:rFonts w:ascii="Arial" w:hAnsi="Arial" w:cs="Arial"/>
          <w:bCs/>
          <w:sz w:val="22"/>
          <w:szCs w:val="22"/>
        </w:rPr>
        <w:t>The Chair responded that the LGA Business Plan</w:t>
      </w:r>
      <w:r w:rsidR="00A12D02">
        <w:rPr>
          <w:rFonts w:ascii="Arial" w:hAnsi="Arial" w:cs="Arial"/>
          <w:bCs/>
          <w:sz w:val="22"/>
          <w:szCs w:val="22"/>
        </w:rPr>
        <w:t xml:space="preserve"> had been approved</w:t>
      </w:r>
      <w:r w:rsidR="0082467A">
        <w:rPr>
          <w:rFonts w:ascii="Arial" w:hAnsi="Arial" w:cs="Arial"/>
          <w:bCs/>
          <w:sz w:val="22"/>
          <w:szCs w:val="22"/>
        </w:rPr>
        <w:t xml:space="preserve"> and agreed</w:t>
      </w:r>
      <w:r w:rsidR="00A12D02">
        <w:rPr>
          <w:rFonts w:ascii="Arial" w:hAnsi="Arial" w:cs="Arial"/>
          <w:bCs/>
          <w:sz w:val="22"/>
          <w:szCs w:val="22"/>
        </w:rPr>
        <w:t xml:space="preserve"> a few </w:t>
      </w:r>
      <w:r w:rsidR="0082467A">
        <w:rPr>
          <w:rFonts w:ascii="Arial" w:hAnsi="Arial" w:cs="Arial"/>
          <w:bCs/>
          <w:sz w:val="22"/>
          <w:szCs w:val="22"/>
        </w:rPr>
        <w:t xml:space="preserve">weeks </w:t>
      </w:r>
      <w:r w:rsidR="00A12D02">
        <w:rPr>
          <w:rFonts w:ascii="Arial" w:hAnsi="Arial" w:cs="Arial"/>
          <w:bCs/>
          <w:sz w:val="22"/>
          <w:szCs w:val="22"/>
        </w:rPr>
        <w:t xml:space="preserve">ago and </w:t>
      </w:r>
      <w:r w:rsidR="006E1F21">
        <w:rPr>
          <w:rFonts w:ascii="Arial" w:hAnsi="Arial" w:cs="Arial"/>
          <w:bCs/>
          <w:sz w:val="22"/>
          <w:szCs w:val="22"/>
        </w:rPr>
        <w:t>this point would be fed back to</w:t>
      </w:r>
      <w:r w:rsidR="00B91996">
        <w:rPr>
          <w:rFonts w:ascii="Arial" w:hAnsi="Arial" w:cs="Arial"/>
          <w:bCs/>
          <w:sz w:val="22"/>
          <w:szCs w:val="22"/>
        </w:rPr>
        <w:t xml:space="preserve"> the LGA to </w:t>
      </w:r>
      <w:r w:rsidR="006E1F21">
        <w:rPr>
          <w:rFonts w:ascii="Arial" w:hAnsi="Arial" w:cs="Arial"/>
          <w:bCs/>
          <w:sz w:val="22"/>
          <w:szCs w:val="22"/>
        </w:rPr>
        <w:t xml:space="preserve">consider. </w:t>
      </w:r>
    </w:p>
    <w:p w14:paraId="248BEE7E" w14:textId="5EC400DF" w:rsidR="00BA3636" w:rsidRDefault="005119EB" w:rsidP="00D941B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 w:rsidR="00D94CE5">
        <w:rPr>
          <w:rFonts w:ascii="Arial" w:hAnsi="Arial" w:cs="Arial"/>
          <w:bCs/>
          <w:sz w:val="22"/>
          <w:szCs w:val="22"/>
        </w:rPr>
        <w:t>asked</w:t>
      </w:r>
      <w:r>
        <w:rPr>
          <w:rFonts w:ascii="Arial" w:hAnsi="Arial" w:cs="Arial"/>
          <w:bCs/>
          <w:sz w:val="22"/>
          <w:szCs w:val="22"/>
        </w:rPr>
        <w:t xml:space="preserve"> if there was a </w:t>
      </w:r>
      <w:r w:rsidR="00951F4B">
        <w:rPr>
          <w:rFonts w:ascii="Arial" w:hAnsi="Arial" w:cs="Arial"/>
          <w:bCs/>
          <w:sz w:val="22"/>
          <w:szCs w:val="22"/>
        </w:rPr>
        <w:t xml:space="preserve">success-based </w:t>
      </w:r>
      <w:r>
        <w:rPr>
          <w:rFonts w:ascii="Arial" w:hAnsi="Arial" w:cs="Arial"/>
          <w:bCs/>
          <w:sz w:val="22"/>
          <w:szCs w:val="22"/>
        </w:rPr>
        <w:t xml:space="preserve">criteria </w:t>
      </w:r>
      <w:r w:rsidR="008765B5">
        <w:rPr>
          <w:rFonts w:ascii="Arial" w:hAnsi="Arial" w:cs="Arial"/>
          <w:bCs/>
          <w:sz w:val="22"/>
          <w:szCs w:val="22"/>
        </w:rPr>
        <w:t>that these priorities were being measured against</w:t>
      </w:r>
      <w:r w:rsidR="00872225">
        <w:rPr>
          <w:rFonts w:ascii="Arial" w:hAnsi="Arial" w:cs="Arial"/>
          <w:bCs/>
          <w:sz w:val="22"/>
          <w:szCs w:val="22"/>
        </w:rPr>
        <w:t xml:space="preserve">. </w:t>
      </w:r>
      <w:r w:rsidR="005E3A65">
        <w:rPr>
          <w:rFonts w:ascii="Arial" w:hAnsi="Arial" w:cs="Arial"/>
          <w:bCs/>
          <w:sz w:val="22"/>
          <w:szCs w:val="22"/>
        </w:rPr>
        <w:t>The Chair replied that the LGA Business Plan was regularly reviewed to ensure that it was fit for purpose</w:t>
      </w:r>
      <w:r w:rsidR="00CC7248">
        <w:rPr>
          <w:rFonts w:ascii="Arial" w:hAnsi="Arial" w:cs="Arial"/>
          <w:bCs/>
          <w:sz w:val="22"/>
          <w:szCs w:val="22"/>
        </w:rPr>
        <w:t xml:space="preserve"> and that all Boards </w:t>
      </w:r>
      <w:r w:rsidR="00AC5CB5">
        <w:rPr>
          <w:rFonts w:ascii="Arial" w:hAnsi="Arial" w:cs="Arial"/>
          <w:bCs/>
          <w:sz w:val="22"/>
          <w:szCs w:val="22"/>
        </w:rPr>
        <w:t>Chairs feedback on whether</w:t>
      </w:r>
      <w:r w:rsidR="001A1DB3">
        <w:rPr>
          <w:rFonts w:ascii="Arial" w:hAnsi="Arial" w:cs="Arial"/>
          <w:bCs/>
          <w:sz w:val="22"/>
          <w:szCs w:val="22"/>
        </w:rPr>
        <w:t xml:space="preserve"> they are meeting</w:t>
      </w:r>
      <w:r w:rsidR="00CC7248">
        <w:rPr>
          <w:rFonts w:ascii="Arial" w:hAnsi="Arial" w:cs="Arial"/>
          <w:bCs/>
          <w:sz w:val="22"/>
          <w:szCs w:val="22"/>
        </w:rPr>
        <w:t xml:space="preserve"> the set priorities outlined </w:t>
      </w:r>
      <w:r w:rsidR="007464FB">
        <w:rPr>
          <w:rFonts w:ascii="Arial" w:hAnsi="Arial" w:cs="Arial"/>
          <w:bCs/>
          <w:sz w:val="22"/>
          <w:szCs w:val="22"/>
        </w:rPr>
        <w:t xml:space="preserve">for the year. Mark added that </w:t>
      </w:r>
      <w:r w:rsidR="00733763">
        <w:rPr>
          <w:rFonts w:ascii="Arial" w:hAnsi="Arial" w:cs="Arial"/>
          <w:bCs/>
          <w:sz w:val="22"/>
          <w:szCs w:val="22"/>
        </w:rPr>
        <w:t xml:space="preserve">officers regularly report </w:t>
      </w:r>
      <w:r w:rsidR="00934128">
        <w:rPr>
          <w:rFonts w:ascii="Arial" w:hAnsi="Arial" w:cs="Arial"/>
          <w:bCs/>
          <w:sz w:val="22"/>
          <w:szCs w:val="22"/>
        </w:rPr>
        <w:t>and fee</w:t>
      </w:r>
      <w:r w:rsidR="002E5DBF">
        <w:rPr>
          <w:rFonts w:ascii="Arial" w:hAnsi="Arial" w:cs="Arial"/>
          <w:bCs/>
          <w:sz w:val="22"/>
          <w:szCs w:val="22"/>
        </w:rPr>
        <w:t>d</w:t>
      </w:r>
      <w:r w:rsidR="00733763">
        <w:rPr>
          <w:rFonts w:ascii="Arial" w:hAnsi="Arial" w:cs="Arial"/>
          <w:bCs/>
          <w:sz w:val="22"/>
          <w:szCs w:val="22"/>
        </w:rPr>
        <w:t xml:space="preserve">back to </w:t>
      </w:r>
      <w:r w:rsidR="00934128">
        <w:rPr>
          <w:rFonts w:ascii="Arial" w:hAnsi="Arial" w:cs="Arial"/>
          <w:bCs/>
          <w:sz w:val="22"/>
          <w:szCs w:val="22"/>
        </w:rPr>
        <w:t xml:space="preserve">the </w:t>
      </w:r>
      <w:r w:rsidR="003F4C74">
        <w:rPr>
          <w:rFonts w:ascii="Arial" w:hAnsi="Arial" w:cs="Arial"/>
          <w:bCs/>
          <w:sz w:val="22"/>
          <w:szCs w:val="22"/>
        </w:rPr>
        <w:t xml:space="preserve">Senior Management Team and </w:t>
      </w:r>
      <w:r w:rsidR="00934128">
        <w:rPr>
          <w:rFonts w:ascii="Arial" w:hAnsi="Arial" w:cs="Arial"/>
          <w:bCs/>
          <w:sz w:val="22"/>
          <w:szCs w:val="22"/>
        </w:rPr>
        <w:t>LGA Board</w:t>
      </w:r>
      <w:r w:rsidR="003F4C74">
        <w:rPr>
          <w:rFonts w:ascii="Arial" w:hAnsi="Arial" w:cs="Arial"/>
          <w:bCs/>
          <w:sz w:val="22"/>
          <w:szCs w:val="22"/>
        </w:rPr>
        <w:t xml:space="preserve">. </w:t>
      </w:r>
    </w:p>
    <w:p w14:paraId="49B42610" w14:textId="77777777" w:rsidR="00404FBE" w:rsidRPr="00D941B4" w:rsidRDefault="00404FBE" w:rsidP="00404FBE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</w:p>
    <w:bookmarkEnd w:id="1"/>
    <w:p w14:paraId="06075FCC" w14:textId="02E46B3D" w:rsidR="004A7936" w:rsidRPr="00B67EA4" w:rsidRDefault="00B67EA4" w:rsidP="004A7936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B67EA4">
        <w:rPr>
          <w:rFonts w:ascii="Arial" w:hAnsi="Arial" w:cs="Arial"/>
          <w:b/>
          <w:sz w:val="22"/>
          <w:szCs w:val="22"/>
          <w:u w:val="single"/>
        </w:rPr>
        <w:t>Decision:</w:t>
      </w:r>
    </w:p>
    <w:p w14:paraId="0FF2B8AA" w14:textId="2509B8D4" w:rsidR="00B67EA4" w:rsidRDefault="00B67EA4" w:rsidP="004A7936">
      <w:pPr>
        <w:ind w:left="720"/>
        <w:rPr>
          <w:rFonts w:ascii="Arial" w:hAnsi="Arial" w:cs="Arial"/>
          <w:sz w:val="22"/>
          <w:szCs w:val="22"/>
        </w:rPr>
      </w:pPr>
      <w:r w:rsidRPr="00B67EA4">
        <w:rPr>
          <w:rFonts w:ascii="Arial" w:hAnsi="Arial" w:cs="Arial"/>
          <w:sz w:val="22"/>
          <w:szCs w:val="22"/>
        </w:rPr>
        <w:t>That the Safer and Stronger Communities Board note the 2020/21 update of the 3-year business plan as the basis for work programmes over the coming months.</w:t>
      </w:r>
    </w:p>
    <w:p w14:paraId="01047416" w14:textId="1EBEF5CF" w:rsidR="00B67EA4" w:rsidRDefault="00B67EA4" w:rsidP="004A7936">
      <w:pPr>
        <w:ind w:left="720"/>
        <w:rPr>
          <w:rFonts w:ascii="Arial" w:hAnsi="Arial" w:cs="Arial"/>
          <w:b/>
          <w:sz w:val="22"/>
          <w:szCs w:val="22"/>
        </w:rPr>
      </w:pPr>
    </w:p>
    <w:p w14:paraId="1EE8BC00" w14:textId="78E329E1" w:rsidR="00346C65" w:rsidRDefault="00DE5CA2" w:rsidP="004A7936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Action:</w:t>
      </w:r>
    </w:p>
    <w:p w14:paraId="3DCA894F" w14:textId="6751E9A9" w:rsidR="00DE5CA2" w:rsidRPr="00045C9A" w:rsidRDefault="00DE5CA2" w:rsidP="00DE5CA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045C9A">
        <w:rPr>
          <w:rFonts w:ascii="Arial" w:hAnsi="Arial" w:cs="Arial"/>
          <w:bCs/>
          <w:sz w:val="22"/>
          <w:szCs w:val="22"/>
        </w:rPr>
        <w:t xml:space="preserve">Officers to feedback </w:t>
      </w:r>
      <w:r w:rsidR="00045C9A" w:rsidRPr="00045C9A">
        <w:rPr>
          <w:rFonts w:ascii="Arial" w:hAnsi="Arial" w:cs="Arial"/>
          <w:bCs/>
          <w:sz w:val="22"/>
          <w:szCs w:val="22"/>
        </w:rPr>
        <w:t xml:space="preserve">comments made by members. </w:t>
      </w:r>
    </w:p>
    <w:p w14:paraId="10A29461" w14:textId="77777777" w:rsidR="00346C65" w:rsidRPr="00B67EA4" w:rsidRDefault="00346C65" w:rsidP="004A7936">
      <w:pPr>
        <w:ind w:left="720"/>
        <w:rPr>
          <w:rFonts w:ascii="Arial" w:hAnsi="Arial" w:cs="Arial"/>
          <w:b/>
          <w:sz w:val="22"/>
          <w:szCs w:val="22"/>
        </w:rPr>
      </w:pPr>
    </w:p>
    <w:p w14:paraId="3620AC8C" w14:textId="7F6BFCCD" w:rsidR="00EF6A79" w:rsidRPr="002F7B2B" w:rsidRDefault="00E87DA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</w:r>
      <w:r w:rsidR="00BA55B9">
        <w:rPr>
          <w:rFonts w:ascii="Arial" w:hAnsi="Arial" w:cs="Arial"/>
          <w:b/>
          <w:sz w:val="22"/>
          <w:szCs w:val="22"/>
        </w:rPr>
        <w:t>Update Paper</w:t>
      </w:r>
    </w:p>
    <w:p w14:paraId="35CD1501" w14:textId="06355FB1" w:rsidR="00986BB3" w:rsidRDefault="00EF6A79" w:rsidP="00986B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8A4BEE0" w14:textId="5C45DADA" w:rsidR="00BA55B9" w:rsidRDefault="00BA55B9" w:rsidP="00BA55B9">
      <w:pPr>
        <w:pStyle w:val="Default"/>
        <w:ind w:left="720"/>
        <w:rPr>
          <w:bCs/>
          <w:sz w:val="22"/>
          <w:szCs w:val="22"/>
        </w:rPr>
      </w:pPr>
      <w:r w:rsidRPr="00BA55B9">
        <w:rPr>
          <w:bCs/>
          <w:sz w:val="22"/>
          <w:szCs w:val="22"/>
        </w:rPr>
        <w:t>The Chair introduced the item which outlined the issues of interest to the Board not covered under the other items on the agenda.</w:t>
      </w:r>
    </w:p>
    <w:p w14:paraId="7EE9C2B8" w14:textId="68E011C4" w:rsidR="00BA55B9" w:rsidRDefault="00BA55B9" w:rsidP="00BA55B9">
      <w:pPr>
        <w:pStyle w:val="Default"/>
        <w:ind w:left="720"/>
        <w:rPr>
          <w:bCs/>
          <w:sz w:val="22"/>
          <w:szCs w:val="22"/>
        </w:rPr>
      </w:pPr>
    </w:p>
    <w:p w14:paraId="319C611E" w14:textId="5BFD3109" w:rsidR="00D161A6" w:rsidRDefault="00BA55B9" w:rsidP="009D4239">
      <w:pPr>
        <w:pStyle w:val="Defaul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Mark Norris</w:t>
      </w:r>
      <w:r w:rsidR="0033613E">
        <w:rPr>
          <w:bCs/>
          <w:sz w:val="22"/>
          <w:szCs w:val="22"/>
        </w:rPr>
        <w:t xml:space="preserve"> </w:t>
      </w:r>
      <w:r w:rsidR="003B1340">
        <w:rPr>
          <w:bCs/>
          <w:sz w:val="22"/>
          <w:szCs w:val="22"/>
        </w:rPr>
        <w:t>highlighted</w:t>
      </w:r>
      <w:r w:rsidR="00D161A6">
        <w:rPr>
          <w:bCs/>
          <w:sz w:val="22"/>
          <w:szCs w:val="22"/>
        </w:rPr>
        <w:t xml:space="preserve"> th</w:t>
      </w:r>
      <w:r w:rsidR="009D4239">
        <w:rPr>
          <w:bCs/>
          <w:sz w:val="22"/>
          <w:szCs w:val="22"/>
        </w:rPr>
        <w:t>e following key points:</w:t>
      </w:r>
    </w:p>
    <w:p w14:paraId="622B5A95" w14:textId="7D1E7F5C" w:rsidR="00F95F55" w:rsidRDefault="00F95F55" w:rsidP="00F95F55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Spending review update </w:t>
      </w:r>
      <w:r w:rsidR="00CC1878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CC1878">
        <w:rPr>
          <w:bCs/>
          <w:sz w:val="22"/>
          <w:szCs w:val="22"/>
        </w:rPr>
        <w:t xml:space="preserve">there were no </w:t>
      </w:r>
      <w:r w:rsidR="008C46E9">
        <w:rPr>
          <w:bCs/>
          <w:sz w:val="22"/>
          <w:szCs w:val="22"/>
        </w:rPr>
        <w:t>significant</w:t>
      </w:r>
      <w:r w:rsidR="00C40917">
        <w:rPr>
          <w:bCs/>
          <w:sz w:val="22"/>
          <w:szCs w:val="22"/>
        </w:rPr>
        <w:t xml:space="preserve">ly new </w:t>
      </w:r>
      <w:r w:rsidR="002A6D41">
        <w:rPr>
          <w:bCs/>
          <w:sz w:val="22"/>
          <w:szCs w:val="22"/>
        </w:rPr>
        <w:t xml:space="preserve">updates </w:t>
      </w:r>
      <w:r w:rsidR="008C46E9">
        <w:rPr>
          <w:bCs/>
          <w:sz w:val="22"/>
          <w:szCs w:val="22"/>
        </w:rPr>
        <w:t>in the review that would be of particular interest to the Board</w:t>
      </w:r>
      <w:r w:rsidR="005E38DD">
        <w:rPr>
          <w:bCs/>
          <w:sz w:val="22"/>
          <w:szCs w:val="22"/>
        </w:rPr>
        <w:t xml:space="preserve">. </w:t>
      </w:r>
    </w:p>
    <w:p w14:paraId="53620DF3" w14:textId="148EE542" w:rsidR="00FC2E9F" w:rsidRPr="000367BE" w:rsidRDefault="00BE0186" w:rsidP="000367B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07592">
        <w:rPr>
          <w:sz w:val="22"/>
          <w:szCs w:val="22"/>
        </w:rPr>
        <w:t xml:space="preserve"> submission </w:t>
      </w:r>
      <w:r>
        <w:rPr>
          <w:sz w:val="22"/>
          <w:szCs w:val="22"/>
        </w:rPr>
        <w:t xml:space="preserve">had been </w:t>
      </w:r>
      <w:r w:rsidR="00407592">
        <w:rPr>
          <w:sz w:val="22"/>
          <w:szCs w:val="22"/>
        </w:rPr>
        <w:t xml:space="preserve">cleared by Lead Members on </w:t>
      </w:r>
      <w:r w:rsidR="00471D24">
        <w:rPr>
          <w:sz w:val="22"/>
          <w:szCs w:val="22"/>
        </w:rPr>
        <w:t xml:space="preserve">a </w:t>
      </w:r>
      <w:r w:rsidR="00A5713B">
        <w:rPr>
          <w:sz w:val="22"/>
          <w:szCs w:val="22"/>
        </w:rPr>
        <w:t xml:space="preserve">recent consultation </w:t>
      </w:r>
      <w:r w:rsidR="00A27BCF">
        <w:rPr>
          <w:sz w:val="22"/>
          <w:szCs w:val="22"/>
        </w:rPr>
        <w:t xml:space="preserve">as part </w:t>
      </w:r>
      <w:r w:rsidR="0046327B">
        <w:rPr>
          <w:sz w:val="22"/>
          <w:szCs w:val="22"/>
        </w:rPr>
        <w:t xml:space="preserve">of a </w:t>
      </w:r>
      <w:r w:rsidR="00471D24">
        <w:rPr>
          <w:sz w:val="22"/>
          <w:szCs w:val="22"/>
        </w:rPr>
        <w:t xml:space="preserve">wider review </w:t>
      </w:r>
      <w:r w:rsidR="00A27BCF">
        <w:rPr>
          <w:sz w:val="22"/>
          <w:szCs w:val="22"/>
        </w:rPr>
        <w:t>on</w:t>
      </w:r>
      <w:r w:rsidR="00471D24">
        <w:rPr>
          <w:sz w:val="22"/>
          <w:szCs w:val="22"/>
        </w:rPr>
        <w:t xml:space="preserve"> </w:t>
      </w:r>
      <w:r w:rsidR="005900C4">
        <w:rPr>
          <w:sz w:val="22"/>
          <w:szCs w:val="22"/>
        </w:rPr>
        <w:t xml:space="preserve">giving </w:t>
      </w:r>
      <w:r w:rsidR="00471D24">
        <w:rPr>
          <w:sz w:val="22"/>
          <w:szCs w:val="22"/>
        </w:rPr>
        <w:t>PCC’s</w:t>
      </w:r>
      <w:r w:rsidR="00202FE1">
        <w:rPr>
          <w:sz w:val="22"/>
          <w:szCs w:val="22"/>
        </w:rPr>
        <w:t xml:space="preserve"> greater</w:t>
      </w:r>
      <w:r w:rsidR="005900C4">
        <w:rPr>
          <w:sz w:val="22"/>
          <w:szCs w:val="22"/>
        </w:rPr>
        <w:t xml:space="preserve"> powers </w:t>
      </w:r>
      <w:r w:rsidR="00202FE1">
        <w:rPr>
          <w:sz w:val="22"/>
          <w:szCs w:val="22"/>
        </w:rPr>
        <w:t>of co</w:t>
      </w:r>
      <w:r w:rsidR="00B30BB2">
        <w:rPr>
          <w:sz w:val="22"/>
          <w:szCs w:val="22"/>
        </w:rPr>
        <w:t>mpetence</w:t>
      </w:r>
      <w:r w:rsidR="0046327B">
        <w:rPr>
          <w:sz w:val="22"/>
          <w:szCs w:val="22"/>
        </w:rPr>
        <w:t xml:space="preserve">. </w:t>
      </w:r>
      <w:r w:rsidR="00FC2E9F" w:rsidRPr="000367BE">
        <w:rPr>
          <w:sz w:val="22"/>
          <w:szCs w:val="22"/>
        </w:rPr>
        <w:t xml:space="preserve">The Chair added that it was </w:t>
      </w:r>
      <w:r w:rsidR="00763310" w:rsidRPr="000367BE">
        <w:rPr>
          <w:sz w:val="22"/>
          <w:szCs w:val="22"/>
        </w:rPr>
        <w:t xml:space="preserve">a </w:t>
      </w:r>
      <w:r w:rsidR="00FC2E9F" w:rsidRPr="000367BE">
        <w:rPr>
          <w:sz w:val="22"/>
          <w:szCs w:val="22"/>
        </w:rPr>
        <w:t>challeng</w:t>
      </w:r>
      <w:r w:rsidR="00763310" w:rsidRPr="000367BE">
        <w:rPr>
          <w:sz w:val="22"/>
          <w:szCs w:val="22"/>
        </w:rPr>
        <w:t>e</w:t>
      </w:r>
      <w:r w:rsidR="00FC2E9F" w:rsidRPr="000367BE">
        <w:rPr>
          <w:sz w:val="22"/>
          <w:szCs w:val="22"/>
        </w:rPr>
        <w:t xml:space="preserve"> to co-ordinate a response</w:t>
      </w:r>
      <w:r w:rsidR="00CD2826">
        <w:rPr>
          <w:sz w:val="22"/>
          <w:szCs w:val="22"/>
        </w:rPr>
        <w:t xml:space="preserve"> without</w:t>
      </w:r>
      <w:r w:rsidR="001C650E">
        <w:rPr>
          <w:sz w:val="22"/>
          <w:szCs w:val="22"/>
        </w:rPr>
        <w:t xml:space="preserve"> a</w:t>
      </w:r>
      <w:r w:rsidR="00CD2826">
        <w:rPr>
          <w:sz w:val="22"/>
          <w:szCs w:val="22"/>
        </w:rPr>
        <w:t xml:space="preserve"> formal meeting</w:t>
      </w:r>
      <w:r w:rsidR="004E146A">
        <w:rPr>
          <w:sz w:val="22"/>
          <w:szCs w:val="22"/>
        </w:rPr>
        <w:t xml:space="preserve"> and thanked Lead Members for their </w:t>
      </w:r>
      <w:r w:rsidR="00083FC0">
        <w:rPr>
          <w:sz w:val="22"/>
          <w:szCs w:val="22"/>
        </w:rPr>
        <w:t xml:space="preserve">time and </w:t>
      </w:r>
      <w:r w:rsidR="004E146A">
        <w:rPr>
          <w:sz w:val="22"/>
          <w:szCs w:val="22"/>
        </w:rPr>
        <w:t xml:space="preserve">input. </w:t>
      </w:r>
    </w:p>
    <w:p w14:paraId="508A6553" w14:textId="5B1063BE" w:rsidR="007E4A3F" w:rsidRDefault="00E868CE" w:rsidP="00986BB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AB95698" w14:textId="77777777" w:rsidR="007E4A3F" w:rsidRDefault="007E4A3F" w:rsidP="007E4A3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bookmarkStart w:id="2" w:name="_Hlk87341877"/>
      <w:r w:rsidRPr="007E4A3F">
        <w:rPr>
          <w:rFonts w:ascii="Arial" w:hAnsi="Arial" w:cs="Arial"/>
          <w:bCs/>
          <w:sz w:val="22"/>
          <w:szCs w:val="22"/>
        </w:rPr>
        <w:t>Following the discussion, Members made the following comments:</w:t>
      </w:r>
    </w:p>
    <w:p w14:paraId="7B529E4C" w14:textId="69E5E31A" w:rsidR="007E4A3F" w:rsidRDefault="0061056C" w:rsidP="007E4A3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taxi</w:t>
      </w:r>
      <w:r w:rsidR="005E2E17">
        <w:rPr>
          <w:rFonts w:ascii="Arial" w:hAnsi="Arial" w:cs="Arial"/>
          <w:bCs/>
          <w:sz w:val="22"/>
          <w:szCs w:val="22"/>
        </w:rPr>
        <w:t xml:space="preserve"> and private hire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41ABF">
        <w:rPr>
          <w:rFonts w:ascii="Arial" w:hAnsi="Arial" w:cs="Arial"/>
          <w:bCs/>
          <w:sz w:val="22"/>
          <w:szCs w:val="22"/>
        </w:rPr>
        <w:t xml:space="preserve">vehicle </w:t>
      </w:r>
      <w:r>
        <w:rPr>
          <w:rFonts w:ascii="Arial" w:hAnsi="Arial" w:cs="Arial"/>
          <w:bCs/>
          <w:sz w:val="22"/>
          <w:szCs w:val="22"/>
        </w:rPr>
        <w:t xml:space="preserve">licencing </w:t>
      </w:r>
      <w:r w:rsidR="00541ABF">
        <w:rPr>
          <w:rFonts w:ascii="Arial" w:hAnsi="Arial" w:cs="Arial"/>
          <w:bCs/>
          <w:sz w:val="22"/>
          <w:szCs w:val="22"/>
        </w:rPr>
        <w:t>webinar</w:t>
      </w:r>
      <w:r>
        <w:rPr>
          <w:rFonts w:ascii="Arial" w:hAnsi="Arial" w:cs="Arial"/>
          <w:bCs/>
          <w:sz w:val="22"/>
          <w:szCs w:val="22"/>
        </w:rPr>
        <w:t xml:space="preserve"> had </w:t>
      </w:r>
      <w:r w:rsidR="00D719B3">
        <w:rPr>
          <w:rFonts w:ascii="Arial" w:hAnsi="Arial" w:cs="Arial"/>
          <w:bCs/>
          <w:sz w:val="22"/>
          <w:szCs w:val="22"/>
        </w:rPr>
        <w:t xml:space="preserve">had </w:t>
      </w:r>
      <w:r w:rsidR="00EC4BAB">
        <w:rPr>
          <w:rFonts w:ascii="Arial" w:hAnsi="Arial" w:cs="Arial"/>
          <w:bCs/>
          <w:sz w:val="22"/>
          <w:szCs w:val="22"/>
        </w:rPr>
        <w:t xml:space="preserve">over </w:t>
      </w:r>
      <w:r w:rsidR="000D78E4">
        <w:rPr>
          <w:rFonts w:ascii="Arial" w:hAnsi="Arial" w:cs="Arial"/>
          <w:bCs/>
          <w:sz w:val="22"/>
          <w:szCs w:val="22"/>
        </w:rPr>
        <w:t>5</w:t>
      </w:r>
      <w:r w:rsidR="00EC4BAB">
        <w:rPr>
          <w:rFonts w:ascii="Arial" w:hAnsi="Arial" w:cs="Arial"/>
          <w:bCs/>
          <w:sz w:val="22"/>
          <w:szCs w:val="22"/>
        </w:rPr>
        <w:t xml:space="preserve">00 attendees </w:t>
      </w:r>
      <w:r w:rsidR="00427369">
        <w:rPr>
          <w:rFonts w:ascii="Arial" w:hAnsi="Arial" w:cs="Arial"/>
          <w:bCs/>
          <w:sz w:val="22"/>
          <w:szCs w:val="22"/>
        </w:rPr>
        <w:t>with Baroness Ver</w:t>
      </w:r>
      <w:r w:rsidR="00F52F13">
        <w:rPr>
          <w:rFonts w:ascii="Arial" w:hAnsi="Arial" w:cs="Arial"/>
          <w:bCs/>
          <w:sz w:val="22"/>
          <w:szCs w:val="22"/>
        </w:rPr>
        <w:t>e</w:t>
      </w:r>
      <w:r w:rsidR="00427369">
        <w:rPr>
          <w:rFonts w:ascii="Arial" w:hAnsi="Arial" w:cs="Arial"/>
          <w:bCs/>
          <w:sz w:val="22"/>
          <w:szCs w:val="22"/>
        </w:rPr>
        <w:t xml:space="preserve"> </w:t>
      </w:r>
      <w:r w:rsidR="00D2609B">
        <w:rPr>
          <w:rFonts w:ascii="Arial" w:hAnsi="Arial" w:cs="Arial"/>
          <w:bCs/>
          <w:sz w:val="22"/>
          <w:szCs w:val="22"/>
        </w:rPr>
        <w:t>in attendance</w:t>
      </w:r>
      <w:r w:rsidR="00D719B3">
        <w:rPr>
          <w:rFonts w:ascii="Arial" w:hAnsi="Arial" w:cs="Arial"/>
          <w:bCs/>
          <w:sz w:val="22"/>
          <w:szCs w:val="22"/>
        </w:rPr>
        <w:t>. The Minister had said it was unlikely there would be a taxi reform Bill imminently and</w:t>
      </w:r>
      <w:r w:rsidR="00B9171D">
        <w:rPr>
          <w:rFonts w:ascii="Arial" w:hAnsi="Arial" w:cs="Arial"/>
          <w:bCs/>
          <w:sz w:val="22"/>
          <w:szCs w:val="22"/>
        </w:rPr>
        <w:t xml:space="preserve"> highlighted that </w:t>
      </w:r>
      <w:r w:rsidR="009B299B">
        <w:rPr>
          <w:rFonts w:ascii="Arial" w:hAnsi="Arial" w:cs="Arial"/>
          <w:bCs/>
          <w:sz w:val="22"/>
          <w:szCs w:val="22"/>
        </w:rPr>
        <w:t>she was disappointed that more local authorities weren’t using NR3</w:t>
      </w:r>
      <w:r w:rsidR="00884C71">
        <w:rPr>
          <w:rFonts w:ascii="Arial" w:hAnsi="Arial" w:cs="Arial"/>
          <w:bCs/>
          <w:sz w:val="22"/>
          <w:szCs w:val="22"/>
        </w:rPr>
        <w:t xml:space="preserve"> </w:t>
      </w:r>
      <w:r w:rsidR="00F175DF">
        <w:rPr>
          <w:rFonts w:ascii="Arial" w:hAnsi="Arial" w:cs="Arial"/>
          <w:bCs/>
          <w:sz w:val="22"/>
          <w:szCs w:val="22"/>
        </w:rPr>
        <w:t>facilities</w:t>
      </w:r>
      <w:r w:rsidR="007B4649">
        <w:rPr>
          <w:rFonts w:ascii="Arial" w:hAnsi="Arial" w:cs="Arial"/>
          <w:bCs/>
          <w:sz w:val="22"/>
          <w:szCs w:val="22"/>
        </w:rPr>
        <w:t xml:space="preserve"> and </w:t>
      </w:r>
      <w:r w:rsidR="00573BFA">
        <w:rPr>
          <w:rFonts w:ascii="Arial" w:hAnsi="Arial" w:cs="Arial"/>
          <w:bCs/>
          <w:sz w:val="22"/>
          <w:szCs w:val="22"/>
        </w:rPr>
        <w:t xml:space="preserve">at </w:t>
      </w:r>
      <w:r w:rsidR="007B4649">
        <w:rPr>
          <w:rFonts w:ascii="Arial" w:hAnsi="Arial" w:cs="Arial"/>
          <w:bCs/>
          <w:sz w:val="22"/>
          <w:szCs w:val="22"/>
        </w:rPr>
        <w:t xml:space="preserve">the lack of support </w:t>
      </w:r>
      <w:r w:rsidR="00D911C7">
        <w:rPr>
          <w:rFonts w:ascii="Arial" w:hAnsi="Arial" w:cs="Arial"/>
          <w:bCs/>
          <w:sz w:val="22"/>
          <w:szCs w:val="22"/>
        </w:rPr>
        <w:t xml:space="preserve">given by the </w:t>
      </w:r>
      <w:r w:rsidR="007B4649">
        <w:rPr>
          <w:rFonts w:ascii="Arial" w:hAnsi="Arial" w:cs="Arial"/>
          <w:bCs/>
          <w:sz w:val="22"/>
          <w:szCs w:val="22"/>
        </w:rPr>
        <w:t xml:space="preserve">police </w:t>
      </w:r>
      <w:r w:rsidR="00D911C7">
        <w:rPr>
          <w:rFonts w:ascii="Arial" w:hAnsi="Arial" w:cs="Arial"/>
          <w:bCs/>
          <w:sz w:val="22"/>
          <w:szCs w:val="22"/>
        </w:rPr>
        <w:t>to</w:t>
      </w:r>
      <w:r w:rsidR="007B4649">
        <w:rPr>
          <w:rFonts w:ascii="Arial" w:hAnsi="Arial" w:cs="Arial"/>
          <w:bCs/>
          <w:sz w:val="22"/>
          <w:szCs w:val="22"/>
        </w:rPr>
        <w:t xml:space="preserve"> licensing teams</w:t>
      </w:r>
      <w:r w:rsidR="00884C71">
        <w:rPr>
          <w:rFonts w:ascii="Arial" w:hAnsi="Arial" w:cs="Arial"/>
          <w:bCs/>
          <w:sz w:val="22"/>
          <w:szCs w:val="22"/>
        </w:rPr>
        <w:t xml:space="preserve">, which she </w:t>
      </w:r>
      <w:r w:rsidR="00573BFA">
        <w:rPr>
          <w:rFonts w:ascii="Arial" w:hAnsi="Arial" w:cs="Arial"/>
          <w:bCs/>
          <w:sz w:val="22"/>
          <w:szCs w:val="22"/>
        </w:rPr>
        <w:t>would</w:t>
      </w:r>
      <w:r w:rsidR="00884C71">
        <w:rPr>
          <w:rFonts w:ascii="Arial" w:hAnsi="Arial" w:cs="Arial"/>
          <w:bCs/>
          <w:sz w:val="22"/>
          <w:szCs w:val="22"/>
        </w:rPr>
        <w:t xml:space="preserve"> feedback to the Home Office</w:t>
      </w:r>
      <w:r w:rsidR="00C97997">
        <w:rPr>
          <w:rFonts w:ascii="Arial" w:hAnsi="Arial" w:cs="Arial"/>
          <w:bCs/>
          <w:sz w:val="22"/>
          <w:szCs w:val="22"/>
        </w:rPr>
        <w:t>.</w:t>
      </w:r>
      <w:r w:rsidR="00072529">
        <w:rPr>
          <w:rFonts w:ascii="Arial" w:hAnsi="Arial" w:cs="Arial"/>
          <w:bCs/>
          <w:sz w:val="22"/>
          <w:szCs w:val="22"/>
        </w:rPr>
        <w:t xml:space="preserve"> </w:t>
      </w:r>
      <w:r w:rsidR="00D27E68">
        <w:rPr>
          <w:rFonts w:ascii="Arial" w:hAnsi="Arial" w:cs="Arial"/>
          <w:bCs/>
          <w:sz w:val="22"/>
          <w:szCs w:val="22"/>
        </w:rPr>
        <w:t>Th</w:t>
      </w:r>
      <w:r w:rsidR="004422DF">
        <w:rPr>
          <w:rFonts w:ascii="Arial" w:hAnsi="Arial" w:cs="Arial"/>
          <w:bCs/>
          <w:sz w:val="22"/>
          <w:szCs w:val="22"/>
        </w:rPr>
        <w:t>e</w:t>
      </w:r>
      <w:r w:rsidR="00D27E68">
        <w:rPr>
          <w:rFonts w:ascii="Arial" w:hAnsi="Arial" w:cs="Arial"/>
          <w:bCs/>
          <w:sz w:val="22"/>
          <w:szCs w:val="22"/>
        </w:rPr>
        <w:t xml:space="preserve"> Chair responded that regarding NR3 it was </w:t>
      </w:r>
      <w:r w:rsidR="000F4DEC">
        <w:rPr>
          <w:rFonts w:ascii="Arial" w:hAnsi="Arial" w:cs="Arial"/>
          <w:bCs/>
          <w:sz w:val="22"/>
          <w:szCs w:val="22"/>
        </w:rPr>
        <w:t>important</w:t>
      </w:r>
      <w:r w:rsidR="004422DF">
        <w:rPr>
          <w:rFonts w:ascii="Arial" w:hAnsi="Arial" w:cs="Arial"/>
          <w:bCs/>
          <w:sz w:val="22"/>
          <w:szCs w:val="22"/>
        </w:rPr>
        <w:t xml:space="preserve"> </w:t>
      </w:r>
      <w:r w:rsidR="00072529">
        <w:rPr>
          <w:rFonts w:ascii="Arial" w:hAnsi="Arial" w:cs="Arial"/>
          <w:bCs/>
          <w:sz w:val="22"/>
          <w:szCs w:val="22"/>
        </w:rPr>
        <w:t>to encourage licensing</w:t>
      </w:r>
      <w:r w:rsidR="00864FEE">
        <w:rPr>
          <w:rFonts w:ascii="Arial" w:hAnsi="Arial" w:cs="Arial"/>
          <w:bCs/>
          <w:sz w:val="22"/>
          <w:szCs w:val="22"/>
        </w:rPr>
        <w:t xml:space="preserve"> authorities to </w:t>
      </w:r>
      <w:r w:rsidR="00072529">
        <w:rPr>
          <w:rFonts w:ascii="Arial" w:hAnsi="Arial" w:cs="Arial"/>
          <w:bCs/>
          <w:sz w:val="22"/>
          <w:szCs w:val="22"/>
        </w:rPr>
        <w:t>use the database; officers confirmed a letter on behalf of lead members had recently been circulated.</w:t>
      </w:r>
      <w:r w:rsidR="00072DCB">
        <w:rPr>
          <w:rFonts w:ascii="Arial" w:hAnsi="Arial" w:cs="Arial"/>
          <w:bCs/>
          <w:sz w:val="22"/>
          <w:szCs w:val="22"/>
        </w:rPr>
        <w:t xml:space="preserve"> </w:t>
      </w:r>
    </w:p>
    <w:p w14:paraId="37B1AB1F" w14:textId="532753DC" w:rsidR="00E64275" w:rsidRPr="00E64275" w:rsidRDefault="00FE606D" w:rsidP="00E6427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 w:rsidR="003E1BE2">
        <w:rPr>
          <w:rFonts w:ascii="Arial" w:hAnsi="Arial" w:cs="Arial"/>
          <w:bCs/>
          <w:sz w:val="22"/>
          <w:szCs w:val="22"/>
        </w:rPr>
        <w:t>commented</w:t>
      </w:r>
      <w:r>
        <w:rPr>
          <w:rFonts w:ascii="Arial" w:hAnsi="Arial" w:cs="Arial"/>
          <w:bCs/>
          <w:sz w:val="22"/>
          <w:szCs w:val="22"/>
        </w:rPr>
        <w:t xml:space="preserve"> that the </w:t>
      </w:r>
      <w:r w:rsidR="00725464">
        <w:rPr>
          <w:rFonts w:ascii="Arial" w:hAnsi="Arial" w:cs="Arial"/>
          <w:bCs/>
          <w:sz w:val="22"/>
          <w:szCs w:val="22"/>
        </w:rPr>
        <w:t xml:space="preserve">while the temporary </w:t>
      </w:r>
      <w:r w:rsidR="00B52158">
        <w:rPr>
          <w:rFonts w:ascii="Arial" w:hAnsi="Arial" w:cs="Arial"/>
          <w:bCs/>
          <w:sz w:val="22"/>
          <w:szCs w:val="22"/>
        </w:rPr>
        <w:t>pavement licen</w:t>
      </w:r>
      <w:r w:rsidR="00251A3A">
        <w:rPr>
          <w:rFonts w:ascii="Arial" w:hAnsi="Arial" w:cs="Arial"/>
          <w:bCs/>
          <w:sz w:val="22"/>
          <w:szCs w:val="22"/>
        </w:rPr>
        <w:t>s</w:t>
      </w:r>
      <w:r w:rsidR="00B52158">
        <w:rPr>
          <w:rFonts w:ascii="Arial" w:hAnsi="Arial" w:cs="Arial"/>
          <w:bCs/>
          <w:sz w:val="22"/>
          <w:szCs w:val="22"/>
        </w:rPr>
        <w:t>ing was well received</w:t>
      </w:r>
      <w:r w:rsidR="00251A3A">
        <w:rPr>
          <w:rFonts w:ascii="Arial" w:hAnsi="Arial" w:cs="Arial"/>
          <w:bCs/>
          <w:sz w:val="22"/>
          <w:szCs w:val="22"/>
        </w:rPr>
        <w:t xml:space="preserve"> by businesses</w:t>
      </w:r>
      <w:r w:rsidR="003E1BE2">
        <w:rPr>
          <w:rFonts w:ascii="Arial" w:hAnsi="Arial" w:cs="Arial"/>
          <w:bCs/>
          <w:sz w:val="22"/>
          <w:szCs w:val="22"/>
        </w:rPr>
        <w:t>, licen</w:t>
      </w:r>
      <w:r w:rsidR="00251A3A">
        <w:rPr>
          <w:rFonts w:ascii="Arial" w:hAnsi="Arial" w:cs="Arial"/>
          <w:bCs/>
          <w:sz w:val="22"/>
          <w:szCs w:val="22"/>
        </w:rPr>
        <w:t>s</w:t>
      </w:r>
      <w:r w:rsidR="003E1BE2">
        <w:rPr>
          <w:rFonts w:ascii="Arial" w:hAnsi="Arial" w:cs="Arial"/>
          <w:bCs/>
          <w:sz w:val="22"/>
          <w:szCs w:val="22"/>
        </w:rPr>
        <w:t xml:space="preserve">ing officers </w:t>
      </w:r>
      <w:r w:rsidR="00251A3A">
        <w:rPr>
          <w:rFonts w:ascii="Arial" w:hAnsi="Arial" w:cs="Arial"/>
          <w:bCs/>
          <w:sz w:val="22"/>
          <w:szCs w:val="22"/>
        </w:rPr>
        <w:t xml:space="preserve">had </w:t>
      </w:r>
      <w:r w:rsidR="003E1BE2">
        <w:rPr>
          <w:rFonts w:ascii="Arial" w:hAnsi="Arial" w:cs="Arial"/>
          <w:bCs/>
          <w:sz w:val="22"/>
          <w:szCs w:val="22"/>
        </w:rPr>
        <w:t>highlighted that</w:t>
      </w:r>
      <w:r w:rsidR="001F1E75">
        <w:rPr>
          <w:rFonts w:ascii="Arial" w:hAnsi="Arial" w:cs="Arial"/>
          <w:bCs/>
          <w:sz w:val="22"/>
          <w:szCs w:val="22"/>
        </w:rPr>
        <w:t xml:space="preserve"> the cost of</w:t>
      </w:r>
      <w:r w:rsidR="003E1BE2">
        <w:rPr>
          <w:rFonts w:ascii="Arial" w:hAnsi="Arial" w:cs="Arial"/>
          <w:bCs/>
          <w:sz w:val="22"/>
          <w:szCs w:val="22"/>
        </w:rPr>
        <w:t xml:space="preserve"> £100</w:t>
      </w:r>
      <w:r w:rsidR="00442156">
        <w:rPr>
          <w:rFonts w:ascii="Arial" w:hAnsi="Arial" w:cs="Arial"/>
          <w:bCs/>
          <w:sz w:val="22"/>
          <w:szCs w:val="22"/>
        </w:rPr>
        <w:t xml:space="preserve"> </w:t>
      </w:r>
      <w:r w:rsidR="001F1E75">
        <w:rPr>
          <w:rFonts w:ascii="Arial" w:hAnsi="Arial" w:cs="Arial"/>
          <w:bCs/>
          <w:sz w:val="22"/>
          <w:szCs w:val="22"/>
        </w:rPr>
        <w:t xml:space="preserve">was </w:t>
      </w:r>
      <w:r w:rsidR="00251A3A">
        <w:rPr>
          <w:rFonts w:ascii="Arial" w:hAnsi="Arial" w:cs="Arial"/>
          <w:bCs/>
          <w:sz w:val="22"/>
          <w:szCs w:val="22"/>
        </w:rPr>
        <w:t>in</w:t>
      </w:r>
      <w:r w:rsidR="001F1E75">
        <w:rPr>
          <w:rFonts w:ascii="Arial" w:hAnsi="Arial" w:cs="Arial"/>
          <w:bCs/>
          <w:sz w:val="22"/>
          <w:szCs w:val="22"/>
        </w:rPr>
        <w:t xml:space="preserve">sufficient </w:t>
      </w:r>
      <w:r w:rsidR="00251A3A">
        <w:rPr>
          <w:rFonts w:ascii="Arial" w:hAnsi="Arial" w:cs="Arial"/>
          <w:bCs/>
          <w:sz w:val="22"/>
          <w:szCs w:val="22"/>
        </w:rPr>
        <w:t xml:space="preserve">to </w:t>
      </w:r>
      <w:r w:rsidR="00935762">
        <w:rPr>
          <w:rFonts w:ascii="Arial" w:hAnsi="Arial" w:cs="Arial"/>
          <w:bCs/>
          <w:sz w:val="22"/>
          <w:szCs w:val="22"/>
        </w:rPr>
        <w:t>cover the cost of administration and enforcement</w:t>
      </w:r>
      <w:r w:rsidR="00251A3A">
        <w:rPr>
          <w:rFonts w:ascii="Arial" w:hAnsi="Arial" w:cs="Arial"/>
          <w:bCs/>
          <w:sz w:val="22"/>
          <w:szCs w:val="22"/>
        </w:rPr>
        <w:t xml:space="preserve"> and</w:t>
      </w:r>
      <w:r w:rsidR="00BB5C46">
        <w:rPr>
          <w:rFonts w:ascii="Arial" w:hAnsi="Arial" w:cs="Arial"/>
          <w:bCs/>
          <w:sz w:val="22"/>
          <w:szCs w:val="22"/>
        </w:rPr>
        <w:t xml:space="preserve"> this needed to be reviewed. </w:t>
      </w:r>
      <w:r w:rsidR="00DA62D9">
        <w:rPr>
          <w:rFonts w:ascii="Arial" w:hAnsi="Arial" w:cs="Arial"/>
          <w:bCs/>
          <w:sz w:val="22"/>
          <w:szCs w:val="22"/>
        </w:rPr>
        <w:t xml:space="preserve">The Chair agreed and mentioned that this </w:t>
      </w:r>
      <w:proofErr w:type="gramStart"/>
      <w:r w:rsidR="00DA62D9">
        <w:rPr>
          <w:rFonts w:ascii="Arial" w:hAnsi="Arial" w:cs="Arial"/>
          <w:bCs/>
          <w:sz w:val="22"/>
          <w:szCs w:val="22"/>
        </w:rPr>
        <w:t>particular issued</w:t>
      </w:r>
      <w:proofErr w:type="gramEnd"/>
      <w:r w:rsidR="00DA62D9">
        <w:rPr>
          <w:rFonts w:ascii="Arial" w:hAnsi="Arial" w:cs="Arial"/>
          <w:bCs/>
          <w:sz w:val="22"/>
          <w:szCs w:val="22"/>
        </w:rPr>
        <w:t xml:space="preserve"> had been raised </w:t>
      </w:r>
      <w:r w:rsidR="00813590">
        <w:rPr>
          <w:rFonts w:ascii="Arial" w:hAnsi="Arial" w:cs="Arial"/>
          <w:bCs/>
          <w:sz w:val="22"/>
          <w:szCs w:val="22"/>
        </w:rPr>
        <w:t>with Government</w:t>
      </w:r>
      <w:r w:rsidR="00E05D52">
        <w:rPr>
          <w:rFonts w:ascii="Arial" w:hAnsi="Arial" w:cs="Arial"/>
          <w:bCs/>
          <w:sz w:val="22"/>
          <w:szCs w:val="22"/>
        </w:rPr>
        <w:t xml:space="preserve"> </w:t>
      </w:r>
      <w:r w:rsidR="00DA62D9">
        <w:rPr>
          <w:rFonts w:ascii="Arial" w:hAnsi="Arial" w:cs="Arial"/>
          <w:bCs/>
          <w:sz w:val="22"/>
          <w:szCs w:val="22"/>
        </w:rPr>
        <w:t xml:space="preserve">a number of times. </w:t>
      </w:r>
    </w:p>
    <w:p w14:paraId="6815E6F8" w14:textId="72CC50EB" w:rsidR="003105FF" w:rsidRPr="00404FBE" w:rsidRDefault="00AD1BAF" w:rsidP="009E17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Members thanked</w:t>
      </w:r>
      <w:r w:rsidR="008A56C7">
        <w:rPr>
          <w:rFonts w:ascii="Arial" w:eastAsiaTheme="minorHAnsi" w:hAnsi="Arial" w:cs="Arial"/>
          <w:color w:val="000000"/>
          <w:sz w:val="22"/>
          <w:szCs w:val="22"/>
        </w:rPr>
        <w:t xml:space="preserve"> t</w:t>
      </w:r>
      <w:r w:rsidR="00E64275" w:rsidRPr="00E64275">
        <w:rPr>
          <w:rFonts w:ascii="Arial" w:eastAsiaTheme="minorHAnsi" w:hAnsi="Arial" w:cs="Arial"/>
          <w:color w:val="000000"/>
          <w:sz w:val="22"/>
          <w:szCs w:val="22"/>
        </w:rPr>
        <w:t xml:space="preserve">he Local Government Association’s Coastal Special Interest Group </w:t>
      </w:r>
      <w:r w:rsidR="008A56C7">
        <w:rPr>
          <w:rFonts w:ascii="Arial" w:eastAsiaTheme="minorHAnsi" w:hAnsi="Arial" w:cs="Arial"/>
          <w:color w:val="000000"/>
          <w:sz w:val="22"/>
          <w:szCs w:val="22"/>
        </w:rPr>
        <w:t xml:space="preserve">and officers </w:t>
      </w:r>
      <w:r w:rsidR="0062434E">
        <w:rPr>
          <w:rFonts w:ascii="Arial" w:eastAsiaTheme="minorHAnsi" w:hAnsi="Arial" w:cs="Arial"/>
          <w:color w:val="000000"/>
          <w:sz w:val="22"/>
          <w:szCs w:val="22"/>
        </w:rPr>
        <w:t xml:space="preserve">for responding to the consultation </w:t>
      </w:r>
      <w:r w:rsidR="00E05D52">
        <w:rPr>
          <w:rFonts w:ascii="Arial" w:eastAsiaTheme="minorHAnsi" w:hAnsi="Arial" w:cs="Arial"/>
          <w:color w:val="000000"/>
          <w:sz w:val="22"/>
          <w:szCs w:val="22"/>
        </w:rPr>
        <w:t>on jet</w:t>
      </w:r>
      <w:r w:rsidR="009E176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E05D52">
        <w:rPr>
          <w:rFonts w:ascii="Arial" w:eastAsiaTheme="minorHAnsi" w:hAnsi="Arial" w:cs="Arial"/>
          <w:color w:val="000000"/>
          <w:sz w:val="22"/>
          <w:szCs w:val="22"/>
        </w:rPr>
        <w:t>skis</w:t>
      </w:r>
      <w:r w:rsidR="0062434E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7F4BC1">
        <w:rPr>
          <w:rFonts w:ascii="Arial" w:eastAsiaTheme="minorHAnsi" w:hAnsi="Arial" w:cs="Arial"/>
          <w:color w:val="000000"/>
          <w:sz w:val="22"/>
          <w:szCs w:val="22"/>
        </w:rPr>
        <w:t xml:space="preserve">and recreational water vehicles </w:t>
      </w:r>
      <w:r w:rsidR="003105FF">
        <w:rPr>
          <w:rFonts w:ascii="Arial" w:eastAsiaTheme="minorHAnsi" w:hAnsi="Arial" w:cs="Arial"/>
          <w:color w:val="000000"/>
          <w:sz w:val="22"/>
          <w:szCs w:val="22"/>
        </w:rPr>
        <w:t xml:space="preserve">on behalf of the Board. </w:t>
      </w:r>
      <w:r w:rsidR="009E1767">
        <w:rPr>
          <w:rFonts w:ascii="Arial" w:eastAsiaTheme="minorHAnsi" w:hAnsi="Arial" w:cs="Arial"/>
          <w:color w:val="000000"/>
          <w:sz w:val="22"/>
          <w:szCs w:val="22"/>
        </w:rPr>
        <w:t xml:space="preserve">The Board was advised that this review was in danger of making a similar mistake to the </w:t>
      </w:r>
      <w:r w:rsidR="000272E8" w:rsidRPr="006417D2">
        <w:rPr>
          <w:rFonts w:ascii="Arial" w:eastAsiaTheme="minorHAnsi" w:hAnsi="Arial" w:cs="Arial"/>
          <w:color w:val="000000"/>
          <w:sz w:val="22"/>
          <w:szCs w:val="22"/>
        </w:rPr>
        <w:t>M</w:t>
      </w:r>
      <w:r w:rsidR="00747FB0" w:rsidRPr="006417D2">
        <w:rPr>
          <w:rFonts w:ascii="Arial" w:eastAsiaTheme="minorHAnsi" w:hAnsi="Arial" w:cs="Arial"/>
          <w:color w:val="000000"/>
          <w:sz w:val="22"/>
          <w:szCs w:val="22"/>
        </w:rPr>
        <w:t xml:space="preserve">aritime and </w:t>
      </w:r>
      <w:r w:rsidR="000272E8" w:rsidRPr="006417D2">
        <w:rPr>
          <w:rFonts w:ascii="Arial" w:eastAsiaTheme="minorHAnsi" w:hAnsi="Arial" w:cs="Arial"/>
          <w:color w:val="000000"/>
          <w:sz w:val="22"/>
          <w:szCs w:val="22"/>
        </w:rPr>
        <w:lastRenderedPageBreak/>
        <w:t>C</w:t>
      </w:r>
      <w:r w:rsidR="00747FB0" w:rsidRPr="006417D2">
        <w:rPr>
          <w:rFonts w:ascii="Arial" w:eastAsiaTheme="minorHAnsi" w:hAnsi="Arial" w:cs="Arial"/>
          <w:color w:val="000000"/>
          <w:sz w:val="22"/>
          <w:szCs w:val="22"/>
        </w:rPr>
        <w:t xml:space="preserve">oastguard </w:t>
      </w:r>
      <w:r w:rsidR="000272E8" w:rsidRPr="006417D2">
        <w:rPr>
          <w:rFonts w:ascii="Arial" w:eastAsiaTheme="minorHAnsi" w:hAnsi="Arial" w:cs="Arial"/>
          <w:color w:val="000000"/>
          <w:sz w:val="22"/>
          <w:szCs w:val="22"/>
        </w:rPr>
        <w:t>A</w:t>
      </w:r>
      <w:r w:rsidR="00747FB0" w:rsidRPr="006417D2">
        <w:rPr>
          <w:rFonts w:ascii="Arial" w:eastAsiaTheme="minorHAnsi" w:hAnsi="Arial" w:cs="Arial"/>
          <w:color w:val="000000"/>
          <w:sz w:val="22"/>
          <w:szCs w:val="22"/>
        </w:rPr>
        <w:t>gency</w:t>
      </w:r>
      <w:r w:rsidR="000272E8" w:rsidRPr="006417D2">
        <w:rPr>
          <w:rFonts w:ascii="Arial" w:eastAsiaTheme="minorHAnsi" w:hAnsi="Arial" w:cs="Arial"/>
          <w:color w:val="000000"/>
          <w:sz w:val="22"/>
          <w:szCs w:val="22"/>
        </w:rPr>
        <w:t xml:space="preserve"> review</w:t>
      </w:r>
      <w:r w:rsidR="00044D0A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9E1767">
        <w:rPr>
          <w:rFonts w:ascii="Arial" w:eastAsiaTheme="minorHAnsi" w:hAnsi="Arial" w:cs="Arial"/>
          <w:color w:val="000000"/>
          <w:sz w:val="22"/>
          <w:szCs w:val="22"/>
        </w:rPr>
        <w:t>of beach safety</w:t>
      </w:r>
      <w:r w:rsidR="003D0FFF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gramStart"/>
      <w:r w:rsidR="003D0FFF">
        <w:rPr>
          <w:rFonts w:ascii="Arial" w:eastAsiaTheme="minorHAnsi" w:hAnsi="Arial" w:cs="Arial"/>
          <w:color w:val="000000"/>
          <w:sz w:val="22"/>
          <w:szCs w:val="22"/>
        </w:rPr>
        <w:t>in regards to</w:t>
      </w:r>
      <w:proofErr w:type="gramEnd"/>
      <w:r w:rsidR="003D0FFF">
        <w:rPr>
          <w:rFonts w:ascii="Arial" w:eastAsiaTheme="minorHAnsi" w:hAnsi="Arial" w:cs="Arial"/>
          <w:color w:val="000000"/>
          <w:sz w:val="22"/>
          <w:szCs w:val="22"/>
        </w:rPr>
        <w:t xml:space="preserve"> ownership and oversight</w:t>
      </w:r>
      <w:r w:rsidR="0033523F">
        <w:rPr>
          <w:rFonts w:ascii="Arial" w:eastAsiaTheme="minorHAnsi" w:hAnsi="Arial" w:cs="Arial"/>
          <w:color w:val="000000"/>
          <w:sz w:val="22"/>
          <w:szCs w:val="22"/>
        </w:rPr>
        <w:t>.</w:t>
      </w:r>
      <w:r w:rsidR="00532DCD" w:rsidRPr="006417D2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gramStart"/>
      <w:r w:rsidR="003D0FFF">
        <w:rPr>
          <w:rFonts w:ascii="Arial" w:eastAsiaTheme="minorHAnsi" w:hAnsi="Arial" w:cs="Arial"/>
          <w:color w:val="000000"/>
          <w:sz w:val="22"/>
          <w:szCs w:val="22"/>
        </w:rPr>
        <w:t>The m</w:t>
      </w:r>
      <w:r w:rsidR="009E6416">
        <w:rPr>
          <w:rFonts w:ascii="Arial" w:eastAsiaTheme="minorHAnsi" w:hAnsi="Arial" w:cs="Arial"/>
          <w:color w:val="000000"/>
          <w:sz w:val="22"/>
          <w:szCs w:val="22"/>
        </w:rPr>
        <w:t>ajority of</w:t>
      </w:r>
      <w:proofErr w:type="gramEnd"/>
      <w:r w:rsidR="009E6416">
        <w:rPr>
          <w:rFonts w:ascii="Arial" w:eastAsiaTheme="minorHAnsi" w:hAnsi="Arial" w:cs="Arial"/>
          <w:color w:val="000000"/>
          <w:sz w:val="22"/>
          <w:szCs w:val="22"/>
        </w:rPr>
        <w:t xml:space="preserve"> recreation would take place </w:t>
      </w:r>
      <w:r w:rsidR="005704ED">
        <w:rPr>
          <w:rFonts w:ascii="Arial" w:eastAsiaTheme="minorHAnsi" w:hAnsi="Arial" w:cs="Arial"/>
          <w:color w:val="000000"/>
          <w:sz w:val="22"/>
          <w:szCs w:val="22"/>
        </w:rPr>
        <w:t>beyond</w:t>
      </w:r>
      <w:r w:rsidR="009E6416">
        <w:rPr>
          <w:rFonts w:ascii="Arial" w:eastAsiaTheme="minorHAnsi" w:hAnsi="Arial" w:cs="Arial"/>
          <w:color w:val="000000"/>
          <w:sz w:val="22"/>
          <w:szCs w:val="22"/>
        </w:rPr>
        <w:t xml:space="preserve"> the foreshore</w:t>
      </w:r>
      <w:r w:rsidR="005704ED">
        <w:rPr>
          <w:rFonts w:ascii="Arial" w:eastAsiaTheme="minorHAnsi" w:hAnsi="Arial" w:cs="Arial"/>
          <w:color w:val="000000"/>
          <w:sz w:val="22"/>
          <w:szCs w:val="22"/>
        </w:rPr>
        <w:t>, which would leave councils with no powers to enforce</w:t>
      </w:r>
      <w:r w:rsidR="007F4BC1">
        <w:rPr>
          <w:rFonts w:ascii="Arial" w:eastAsiaTheme="minorHAnsi" w:hAnsi="Arial" w:cs="Arial"/>
          <w:color w:val="000000"/>
          <w:sz w:val="22"/>
          <w:szCs w:val="22"/>
        </w:rPr>
        <w:t xml:space="preserve"> despite them being suggested as the solution</w:t>
      </w:r>
      <w:r w:rsidR="005704ED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14:paraId="7F3BEB22" w14:textId="77777777" w:rsidR="00DA62D9" w:rsidRPr="007E4A3F" w:rsidRDefault="00DA62D9" w:rsidP="00E64275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</w:p>
    <w:p w14:paraId="148689E0" w14:textId="309C94CF" w:rsidR="007E4A3F" w:rsidRPr="007E4A3F" w:rsidRDefault="007E4A3F" w:rsidP="00986B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E4A3F">
        <w:rPr>
          <w:rFonts w:ascii="Arial" w:hAnsi="Arial" w:cs="Arial"/>
          <w:b/>
          <w:sz w:val="22"/>
          <w:szCs w:val="22"/>
          <w:u w:val="single"/>
        </w:rPr>
        <w:t>Decision:</w:t>
      </w:r>
    </w:p>
    <w:p w14:paraId="6E8E4EF2" w14:textId="47080E54" w:rsidR="007E4A3F" w:rsidRPr="004A2671" w:rsidRDefault="007E4A3F" w:rsidP="004A2671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404FBE">
        <w:rPr>
          <w:sz w:val="22"/>
          <w:szCs w:val="22"/>
        </w:rPr>
        <w:t>M</w:t>
      </w:r>
      <w:r w:rsidRPr="007E4A3F">
        <w:rPr>
          <w:sz w:val="22"/>
          <w:szCs w:val="22"/>
        </w:rPr>
        <w:t>embers of the Board note</w:t>
      </w:r>
      <w:r w:rsidR="00404FBE">
        <w:rPr>
          <w:sz w:val="22"/>
          <w:szCs w:val="22"/>
        </w:rPr>
        <w:t>d</w:t>
      </w:r>
      <w:r w:rsidRPr="007E4A3F">
        <w:rPr>
          <w:sz w:val="22"/>
          <w:szCs w:val="22"/>
        </w:rPr>
        <w:t xml:space="preserve"> the update. </w:t>
      </w:r>
      <w:bookmarkEnd w:id="2"/>
    </w:p>
    <w:p w14:paraId="074301F8" w14:textId="77777777" w:rsidR="00986BB3" w:rsidRDefault="00986BB3" w:rsidP="00986BB3">
      <w:pPr>
        <w:rPr>
          <w:rFonts w:ascii="Arial" w:hAnsi="Arial" w:cs="Arial"/>
          <w:bCs/>
          <w:sz w:val="22"/>
          <w:szCs w:val="22"/>
        </w:rPr>
      </w:pPr>
    </w:p>
    <w:p w14:paraId="2C23F31F" w14:textId="55BE7FB8" w:rsidR="00A07186" w:rsidRDefault="00986BB3" w:rsidP="006815A0">
      <w:pPr>
        <w:ind w:left="720" w:hanging="720"/>
        <w:rPr>
          <w:rFonts w:ascii="Arial" w:hAnsi="Arial" w:cs="Arial"/>
          <w:bCs/>
          <w:color w:val="FF0000"/>
          <w:sz w:val="22"/>
          <w:szCs w:val="22"/>
        </w:rPr>
      </w:pPr>
      <w:r w:rsidRPr="00986BB3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  <w:r w:rsidR="00A07186" w:rsidRPr="00A07186">
        <w:rPr>
          <w:rFonts w:ascii="Arial" w:hAnsi="Arial" w:cs="Arial"/>
          <w:b/>
          <w:sz w:val="22"/>
          <w:szCs w:val="22"/>
        </w:rPr>
        <w:t>Violence against Women and Girls (VAWG)</w:t>
      </w:r>
    </w:p>
    <w:p w14:paraId="09372180" w14:textId="77777777" w:rsidR="00A07186" w:rsidRDefault="00A07186" w:rsidP="006815A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61E59D9" w14:textId="21207AB8" w:rsidR="000A3873" w:rsidRDefault="00A07186" w:rsidP="006815A0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07186">
        <w:rPr>
          <w:rFonts w:ascii="Arial" w:hAnsi="Arial" w:cs="Arial"/>
          <w:bCs/>
          <w:sz w:val="22"/>
          <w:szCs w:val="22"/>
        </w:rPr>
        <w:t>The Chair introduced a presentation by Detective Chief Constable Maggie Blyth, the new National Policing lead for Violence against Women and Girls.</w:t>
      </w:r>
    </w:p>
    <w:p w14:paraId="16F96F71" w14:textId="7A3503FC" w:rsidR="00F1653F" w:rsidRDefault="00F1653F" w:rsidP="006815A0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1C42E04" w14:textId="579865F9" w:rsidR="008A525C" w:rsidRDefault="00F1653F" w:rsidP="008A525C">
      <w:pPr>
        <w:pStyle w:val="Default"/>
        <w:ind w:left="720"/>
        <w:rPr>
          <w:sz w:val="22"/>
          <w:szCs w:val="22"/>
        </w:rPr>
      </w:pPr>
      <w:r>
        <w:rPr>
          <w:bCs/>
          <w:sz w:val="22"/>
          <w:szCs w:val="22"/>
        </w:rPr>
        <w:t xml:space="preserve">Rachel </w:t>
      </w:r>
      <w:r w:rsidR="00B875D8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helps, </w:t>
      </w:r>
      <w:r w:rsidR="0091419F">
        <w:rPr>
          <w:bCs/>
          <w:sz w:val="22"/>
          <w:szCs w:val="22"/>
        </w:rPr>
        <w:t>Adviser</w:t>
      </w:r>
      <w:r w:rsidR="00D63C40">
        <w:rPr>
          <w:bCs/>
          <w:sz w:val="22"/>
          <w:szCs w:val="22"/>
        </w:rPr>
        <w:t xml:space="preserve"> informed the Board </w:t>
      </w:r>
      <w:r w:rsidR="009756D5" w:rsidRPr="009756D5">
        <w:rPr>
          <w:sz w:val="22"/>
          <w:szCs w:val="22"/>
        </w:rPr>
        <w:t>that Deputy Chief Constable Maggie Blyth had been appointed as the new National Police Chiefs’ Council (NPCC) lead for violence against women and girls</w:t>
      </w:r>
      <w:r w:rsidR="006B1423">
        <w:rPr>
          <w:sz w:val="22"/>
          <w:szCs w:val="22"/>
        </w:rPr>
        <w:t xml:space="preserve"> in September. </w:t>
      </w:r>
      <w:r w:rsidR="00517984">
        <w:rPr>
          <w:sz w:val="22"/>
          <w:szCs w:val="22"/>
        </w:rPr>
        <w:t xml:space="preserve">Following </w:t>
      </w:r>
      <w:r w:rsidR="000456B8">
        <w:rPr>
          <w:sz w:val="22"/>
          <w:szCs w:val="22"/>
        </w:rPr>
        <w:t xml:space="preserve">the tragic murder of </w:t>
      </w:r>
      <w:proofErr w:type="gramStart"/>
      <w:r w:rsidR="000456B8">
        <w:rPr>
          <w:sz w:val="22"/>
          <w:szCs w:val="22"/>
        </w:rPr>
        <w:t>Sarah</w:t>
      </w:r>
      <w:r w:rsidR="00C5352E">
        <w:rPr>
          <w:sz w:val="22"/>
          <w:szCs w:val="22"/>
        </w:rPr>
        <w:t xml:space="preserve"> </w:t>
      </w:r>
      <w:r w:rsidR="000456B8">
        <w:rPr>
          <w:sz w:val="22"/>
          <w:szCs w:val="22"/>
        </w:rPr>
        <w:t>Everard</w:t>
      </w:r>
      <w:proofErr w:type="gramEnd"/>
      <w:r w:rsidR="000456B8">
        <w:rPr>
          <w:sz w:val="22"/>
          <w:szCs w:val="22"/>
        </w:rPr>
        <w:t xml:space="preserve"> </w:t>
      </w:r>
      <w:r w:rsidR="00324C39">
        <w:rPr>
          <w:sz w:val="22"/>
          <w:szCs w:val="22"/>
        </w:rPr>
        <w:t xml:space="preserve">the government re-opened </w:t>
      </w:r>
      <w:r w:rsidR="008C31A9">
        <w:rPr>
          <w:sz w:val="22"/>
          <w:szCs w:val="22"/>
        </w:rPr>
        <w:t>the V</w:t>
      </w:r>
      <w:r w:rsidR="00C15455">
        <w:rPr>
          <w:sz w:val="22"/>
          <w:szCs w:val="22"/>
        </w:rPr>
        <w:t>AW</w:t>
      </w:r>
      <w:r w:rsidR="008C31A9">
        <w:rPr>
          <w:sz w:val="22"/>
          <w:szCs w:val="22"/>
        </w:rPr>
        <w:t>G 2021-2024 Strategy</w:t>
      </w:r>
      <w:r w:rsidR="006E45BD">
        <w:rPr>
          <w:sz w:val="22"/>
          <w:szCs w:val="22"/>
        </w:rPr>
        <w:t xml:space="preserve">, in which the LGA resubmitted </w:t>
      </w:r>
      <w:r w:rsidR="0098181E">
        <w:rPr>
          <w:sz w:val="22"/>
          <w:szCs w:val="22"/>
        </w:rPr>
        <w:t xml:space="preserve">additional points raised from the </w:t>
      </w:r>
      <w:r w:rsidR="00300472">
        <w:rPr>
          <w:sz w:val="22"/>
          <w:szCs w:val="22"/>
        </w:rPr>
        <w:t>subsequent Board meeting</w:t>
      </w:r>
      <w:r w:rsidR="00B75CB6">
        <w:rPr>
          <w:sz w:val="22"/>
          <w:szCs w:val="22"/>
        </w:rPr>
        <w:t xml:space="preserve">. The consultation received over </w:t>
      </w:r>
      <w:r w:rsidR="008A525C">
        <w:rPr>
          <w:sz w:val="22"/>
          <w:szCs w:val="22"/>
        </w:rPr>
        <w:t xml:space="preserve">180,000 </w:t>
      </w:r>
      <w:r w:rsidR="008A525C" w:rsidRPr="008A525C">
        <w:rPr>
          <w:sz w:val="22"/>
          <w:szCs w:val="22"/>
        </w:rPr>
        <w:t>responses to help shape the strategy</w:t>
      </w:r>
      <w:r w:rsidR="00407899">
        <w:rPr>
          <w:sz w:val="22"/>
          <w:szCs w:val="22"/>
        </w:rPr>
        <w:t>, which was recently published</w:t>
      </w:r>
      <w:r w:rsidR="00506614">
        <w:rPr>
          <w:sz w:val="22"/>
          <w:szCs w:val="22"/>
        </w:rPr>
        <w:t xml:space="preserve"> in July 2021. </w:t>
      </w:r>
      <w:r w:rsidR="00C6016E">
        <w:rPr>
          <w:sz w:val="22"/>
          <w:szCs w:val="22"/>
        </w:rPr>
        <w:t>There were several updates</w:t>
      </w:r>
      <w:r w:rsidR="00C7011A">
        <w:rPr>
          <w:sz w:val="22"/>
          <w:szCs w:val="22"/>
        </w:rPr>
        <w:t xml:space="preserve"> in the consultation</w:t>
      </w:r>
      <w:r w:rsidR="00E102E9">
        <w:rPr>
          <w:sz w:val="22"/>
          <w:szCs w:val="22"/>
        </w:rPr>
        <w:t xml:space="preserve">, more specifically to do with the National Policing role </w:t>
      </w:r>
      <w:r w:rsidR="004A7564">
        <w:rPr>
          <w:sz w:val="22"/>
          <w:szCs w:val="22"/>
        </w:rPr>
        <w:t>and the D</w:t>
      </w:r>
      <w:r w:rsidR="003821D8">
        <w:rPr>
          <w:sz w:val="22"/>
          <w:szCs w:val="22"/>
        </w:rPr>
        <w:t xml:space="preserve">etective </w:t>
      </w:r>
      <w:r w:rsidR="004A7564">
        <w:rPr>
          <w:sz w:val="22"/>
          <w:szCs w:val="22"/>
        </w:rPr>
        <w:t>C</w:t>
      </w:r>
      <w:r w:rsidR="003821D8">
        <w:rPr>
          <w:sz w:val="22"/>
          <w:szCs w:val="22"/>
        </w:rPr>
        <w:t xml:space="preserve">hief </w:t>
      </w:r>
      <w:r w:rsidR="004A7564">
        <w:rPr>
          <w:sz w:val="22"/>
          <w:szCs w:val="22"/>
        </w:rPr>
        <w:t>C</w:t>
      </w:r>
      <w:r w:rsidR="003821D8">
        <w:rPr>
          <w:sz w:val="22"/>
          <w:szCs w:val="22"/>
        </w:rPr>
        <w:t>onstable</w:t>
      </w:r>
      <w:r w:rsidR="00A12F93">
        <w:rPr>
          <w:sz w:val="22"/>
          <w:szCs w:val="22"/>
        </w:rPr>
        <w:t xml:space="preserve"> coming into post from October </w:t>
      </w:r>
      <w:r w:rsidR="009746DA">
        <w:rPr>
          <w:sz w:val="22"/>
          <w:szCs w:val="22"/>
        </w:rPr>
        <w:t>onwards.</w:t>
      </w:r>
      <w:r w:rsidR="00E63D31">
        <w:rPr>
          <w:sz w:val="22"/>
          <w:szCs w:val="22"/>
        </w:rPr>
        <w:t xml:space="preserve"> </w:t>
      </w:r>
    </w:p>
    <w:p w14:paraId="60605F7E" w14:textId="6C3C40C8" w:rsidR="00B431BA" w:rsidRDefault="00B431BA" w:rsidP="00791EF1">
      <w:pPr>
        <w:pStyle w:val="Default"/>
        <w:rPr>
          <w:sz w:val="22"/>
          <w:szCs w:val="22"/>
        </w:rPr>
      </w:pPr>
    </w:p>
    <w:p w14:paraId="5E8E3AF4" w14:textId="5D85FEC2" w:rsidR="00B431BA" w:rsidRDefault="000B2081" w:rsidP="002D1A6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The Chair</w:t>
      </w:r>
      <w:r w:rsidR="00B431BA">
        <w:rPr>
          <w:sz w:val="22"/>
          <w:szCs w:val="22"/>
        </w:rPr>
        <w:t xml:space="preserve"> invited Maggie Blyth</w:t>
      </w:r>
      <w:r w:rsidR="00321B70">
        <w:rPr>
          <w:sz w:val="22"/>
          <w:szCs w:val="22"/>
        </w:rPr>
        <w:t xml:space="preserve"> to present her discussion to the </w:t>
      </w:r>
      <w:r w:rsidR="00113E6E">
        <w:rPr>
          <w:sz w:val="22"/>
          <w:szCs w:val="22"/>
        </w:rPr>
        <w:t>B</w:t>
      </w:r>
      <w:r w:rsidR="00321B70">
        <w:rPr>
          <w:sz w:val="22"/>
          <w:szCs w:val="22"/>
        </w:rPr>
        <w:t xml:space="preserve">oard. </w:t>
      </w:r>
    </w:p>
    <w:p w14:paraId="5A74BAC1" w14:textId="4B2D51F5" w:rsidR="00D1554C" w:rsidRDefault="00D1554C" w:rsidP="002D1A69">
      <w:pPr>
        <w:pStyle w:val="Default"/>
        <w:ind w:left="720"/>
        <w:rPr>
          <w:sz w:val="22"/>
          <w:szCs w:val="22"/>
        </w:rPr>
      </w:pPr>
    </w:p>
    <w:p w14:paraId="24AE07A9" w14:textId="06781135" w:rsidR="00D1554C" w:rsidRDefault="00C20024" w:rsidP="002D1A6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DCC Blyth </w:t>
      </w:r>
      <w:r w:rsidR="00D1554C">
        <w:rPr>
          <w:sz w:val="22"/>
          <w:szCs w:val="22"/>
        </w:rPr>
        <w:t xml:space="preserve">thanked the Board for inviting her to the meeting and </w:t>
      </w:r>
      <w:r w:rsidR="007D0CCD">
        <w:rPr>
          <w:sz w:val="22"/>
          <w:szCs w:val="22"/>
        </w:rPr>
        <w:t xml:space="preserve">introduced herself as the newly appointed </w:t>
      </w:r>
      <w:r w:rsidR="0092072A">
        <w:rPr>
          <w:sz w:val="22"/>
          <w:szCs w:val="22"/>
        </w:rPr>
        <w:t>Deputy Chief Constable to the National Police Chief Council</w:t>
      </w:r>
      <w:r w:rsidR="00246DAB">
        <w:rPr>
          <w:sz w:val="22"/>
          <w:szCs w:val="22"/>
        </w:rPr>
        <w:t xml:space="preserve">. </w:t>
      </w:r>
      <w:r w:rsidR="005F08F5">
        <w:rPr>
          <w:sz w:val="22"/>
          <w:szCs w:val="22"/>
        </w:rPr>
        <w:t xml:space="preserve">Maggie </w:t>
      </w:r>
      <w:r w:rsidR="008A55DF">
        <w:rPr>
          <w:sz w:val="22"/>
          <w:szCs w:val="22"/>
        </w:rPr>
        <w:t>said</w:t>
      </w:r>
      <w:r w:rsidR="005F08F5">
        <w:rPr>
          <w:sz w:val="22"/>
          <w:szCs w:val="22"/>
        </w:rPr>
        <w:t xml:space="preserve"> </w:t>
      </w:r>
      <w:r w:rsidR="00CA056F">
        <w:rPr>
          <w:sz w:val="22"/>
          <w:szCs w:val="22"/>
        </w:rPr>
        <w:t xml:space="preserve">that she was </w:t>
      </w:r>
      <w:r w:rsidR="001E7753">
        <w:rPr>
          <w:sz w:val="22"/>
          <w:szCs w:val="22"/>
        </w:rPr>
        <w:t xml:space="preserve">pleased </w:t>
      </w:r>
      <w:r w:rsidR="00CA056F">
        <w:rPr>
          <w:sz w:val="22"/>
          <w:szCs w:val="22"/>
        </w:rPr>
        <w:t>to be appointed to the role</w:t>
      </w:r>
      <w:r w:rsidR="009E0899">
        <w:rPr>
          <w:sz w:val="22"/>
          <w:szCs w:val="22"/>
        </w:rPr>
        <w:t xml:space="preserve"> at such </w:t>
      </w:r>
      <w:r w:rsidR="00CF71FF">
        <w:rPr>
          <w:sz w:val="22"/>
          <w:szCs w:val="22"/>
        </w:rPr>
        <w:t>a</w:t>
      </w:r>
      <w:r w:rsidR="00684A9E">
        <w:rPr>
          <w:sz w:val="22"/>
          <w:szCs w:val="22"/>
        </w:rPr>
        <w:t xml:space="preserve"> watershed</w:t>
      </w:r>
      <w:r w:rsidR="00CF71FF">
        <w:rPr>
          <w:sz w:val="22"/>
          <w:szCs w:val="22"/>
        </w:rPr>
        <w:t xml:space="preserve"> </w:t>
      </w:r>
      <w:r w:rsidR="003F4149">
        <w:rPr>
          <w:sz w:val="22"/>
          <w:szCs w:val="22"/>
        </w:rPr>
        <w:t>moment</w:t>
      </w:r>
      <w:r w:rsidR="00CF71FF">
        <w:rPr>
          <w:sz w:val="22"/>
          <w:szCs w:val="22"/>
        </w:rPr>
        <w:t xml:space="preserve"> wit</w:t>
      </w:r>
      <w:r w:rsidR="005D5DC8">
        <w:rPr>
          <w:sz w:val="22"/>
          <w:szCs w:val="22"/>
        </w:rPr>
        <w:t>h the</w:t>
      </w:r>
      <w:r w:rsidR="00CF71FF">
        <w:rPr>
          <w:sz w:val="22"/>
          <w:szCs w:val="22"/>
        </w:rPr>
        <w:t xml:space="preserve"> recent</w:t>
      </w:r>
      <w:r w:rsidR="005D5DC8">
        <w:rPr>
          <w:sz w:val="22"/>
          <w:szCs w:val="22"/>
        </w:rPr>
        <w:t xml:space="preserve"> tragic</w:t>
      </w:r>
      <w:r w:rsidR="00CF71FF">
        <w:rPr>
          <w:sz w:val="22"/>
          <w:szCs w:val="22"/>
        </w:rPr>
        <w:t xml:space="preserve"> events </w:t>
      </w:r>
      <w:r w:rsidR="005D5DC8">
        <w:rPr>
          <w:sz w:val="22"/>
          <w:szCs w:val="22"/>
        </w:rPr>
        <w:t>that ha</w:t>
      </w:r>
      <w:r w:rsidR="00DC0717">
        <w:rPr>
          <w:sz w:val="22"/>
          <w:szCs w:val="22"/>
        </w:rPr>
        <w:t>d</w:t>
      </w:r>
      <w:r w:rsidR="005D5DC8">
        <w:rPr>
          <w:sz w:val="22"/>
          <w:szCs w:val="22"/>
        </w:rPr>
        <w:t xml:space="preserve"> taken place</w:t>
      </w:r>
      <w:r w:rsidR="00684A9E">
        <w:rPr>
          <w:sz w:val="22"/>
          <w:szCs w:val="22"/>
        </w:rPr>
        <w:t xml:space="preserve"> over the last few months. </w:t>
      </w:r>
    </w:p>
    <w:p w14:paraId="4690FB0E" w14:textId="42FC0FB8" w:rsidR="00BF0F15" w:rsidRDefault="00BF0F15" w:rsidP="002D1A69">
      <w:pPr>
        <w:pStyle w:val="Default"/>
        <w:ind w:left="720"/>
        <w:rPr>
          <w:sz w:val="22"/>
          <w:szCs w:val="22"/>
        </w:rPr>
      </w:pPr>
    </w:p>
    <w:p w14:paraId="5AF3D232" w14:textId="2E1B1486" w:rsidR="00BF0F15" w:rsidRDefault="00C20024" w:rsidP="00A513A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DCC Blyth</w:t>
      </w:r>
      <w:r w:rsidR="00BF0F15">
        <w:rPr>
          <w:sz w:val="22"/>
          <w:szCs w:val="22"/>
        </w:rPr>
        <w:t xml:space="preserve"> highlighted that policing at a national level needed </w:t>
      </w:r>
      <w:r w:rsidR="00C71965">
        <w:rPr>
          <w:sz w:val="22"/>
          <w:szCs w:val="22"/>
        </w:rPr>
        <w:t>to work across</w:t>
      </w:r>
      <w:r w:rsidR="006C209C">
        <w:rPr>
          <w:sz w:val="22"/>
          <w:szCs w:val="22"/>
        </w:rPr>
        <w:t xml:space="preserve"> </w:t>
      </w:r>
      <w:r w:rsidR="00845012">
        <w:rPr>
          <w:sz w:val="22"/>
          <w:szCs w:val="22"/>
        </w:rPr>
        <w:t>department</w:t>
      </w:r>
      <w:r w:rsidR="00291AC6">
        <w:rPr>
          <w:sz w:val="22"/>
          <w:szCs w:val="22"/>
        </w:rPr>
        <w:t>s</w:t>
      </w:r>
      <w:r w:rsidR="0077407A">
        <w:rPr>
          <w:sz w:val="22"/>
          <w:szCs w:val="22"/>
        </w:rPr>
        <w:t xml:space="preserve">, </w:t>
      </w:r>
      <w:r w:rsidR="006711CC">
        <w:rPr>
          <w:sz w:val="22"/>
          <w:szCs w:val="22"/>
        </w:rPr>
        <w:t>and the importance of a local level set of relationships as well as national relationships</w:t>
      </w:r>
      <w:r w:rsidR="00933429">
        <w:rPr>
          <w:sz w:val="22"/>
          <w:szCs w:val="22"/>
        </w:rPr>
        <w:t>.</w:t>
      </w:r>
      <w:r w:rsidR="00891D9F">
        <w:rPr>
          <w:sz w:val="22"/>
          <w:szCs w:val="22"/>
        </w:rPr>
        <w:t xml:space="preserve"> </w:t>
      </w:r>
      <w:r w:rsidR="009D4EF4">
        <w:rPr>
          <w:sz w:val="22"/>
          <w:szCs w:val="22"/>
        </w:rPr>
        <w:t xml:space="preserve">She explained that </w:t>
      </w:r>
      <w:r w:rsidR="009A6B9B">
        <w:rPr>
          <w:sz w:val="22"/>
          <w:szCs w:val="22"/>
        </w:rPr>
        <w:t>there are</w:t>
      </w:r>
      <w:r w:rsidR="009723BD">
        <w:rPr>
          <w:sz w:val="22"/>
          <w:szCs w:val="22"/>
        </w:rPr>
        <w:t xml:space="preserve"> </w:t>
      </w:r>
      <w:proofErr w:type="gramStart"/>
      <w:r w:rsidR="00BC0F1C">
        <w:rPr>
          <w:sz w:val="22"/>
          <w:szCs w:val="22"/>
        </w:rPr>
        <w:t>a number of</w:t>
      </w:r>
      <w:proofErr w:type="gramEnd"/>
      <w:r w:rsidR="00BC0F1C">
        <w:rPr>
          <w:sz w:val="22"/>
          <w:szCs w:val="22"/>
        </w:rPr>
        <w:t xml:space="preserve"> things she wanted to </w:t>
      </w:r>
      <w:r w:rsidR="00F50B5D">
        <w:rPr>
          <w:sz w:val="22"/>
          <w:szCs w:val="22"/>
        </w:rPr>
        <w:t xml:space="preserve">put into place </w:t>
      </w:r>
      <w:r w:rsidR="009A6B9B">
        <w:rPr>
          <w:sz w:val="22"/>
          <w:szCs w:val="22"/>
        </w:rPr>
        <w:t>but that she was also</w:t>
      </w:r>
      <w:r w:rsidR="0027241E">
        <w:rPr>
          <w:sz w:val="22"/>
          <w:szCs w:val="22"/>
        </w:rPr>
        <w:t xml:space="preserve"> keen </w:t>
      </w:r>
      <w:r w:rsidR="00EF7BC3">
        <w:rPr>
          <w:sz w:val="22"/>
          <w:szCs w:val="22"/>
        </w:rPr>
        <w:t xml:space="preserve">to listen to </w:t>
      </w:r>
      <w:r w:rsidR="00F96B04">
        <w:rPr>
          <w:sz w:val="22"/>
          <w:szCs w:val="22"/>
        </w:rPr>
        <w:t>communities</w:t>
      </w:r>
      <w:r w:rsidR="00746DA3">
        <w:rPr>
          <w:sz w:val="22"/>
          <w:szCs w:val="22"/>
        </w:rPr>
        <w:t xml:space="preserve"> and</w:t>
      </w:r>
      <w:r w:rsidR="00F96B04">
        <w:rPr>
          <w:sz w:val="22"/>
          <w:szCs w:val="22"/>
        </w:rPr>
        <w:t xml:space="preserve"> what the public </w:t>
      </w:r>
      <w:r w:rsidR="009A6B9B">
        <w:rPr>
          <w:sz w:val="22"/>
          <w:szCs w:val="22"/>
        </w:rPr>
        <w:t>are</w:t>
      </w:r>
      <w:r w:rsidR="00F30E14">
        <w:rPr>
          <w:sz w:val="22"/>
          <w:szCs w:val="22"/>
        </w:rPr>
        <w:t xml:space="preserve"> </w:t>
      </w:r>
      <w:r w:rsidR="00F96B04">
        <w:rPr>
          <w:sz w:val="22"/>
          <w:szCs w:val="22"/>
        </w:rPr>
        <w:t>saying</w:t>
      </w:r>
      <w:r w:rsidR="00DC0B2C">
        <w:rPr>
          <w:sz w:val="22"/>
          <w:szCs w:val="22"/>
        </w:rPr>
        <w:t>.</w:t>
      </w:r>
      <w:r w:rsidR="00827D87">
        <w:rPr>
          <w:sz w:val="22"/>
          <w:szCs w:val="22"/>
        </w:rPr>
        <w:t xml:space="preserve"> </w:t>
      </w:r>
      <w:r w:rsidR="00F30E14">
        <w:rPr>
          <w:sz w:val="22"/>
          <w:szCs w:val="22"/>
        </w:rPr>
        <w:t xml:space="preserve">The starting point within policing </w:t>
      </w:r>
      <w:r w:rsidR="00AB15BA">
        <w:rPr>
          <w:sz w:val="22"/>
          <w:szCs w:val="22"/>
        </w:rPr>
        <w:t xml:space="preserve">would have to be </w:t>
      </w:r>
      <w:r w:rsidR="00FF7766">
        <w:rPr>
          <w:sz w:val="22"/>
          <w:szCs w:val="22"/>
        </w:rPr>
        <w:t xml:space="preserve">to regain trust and confidence with the public across England and Wales. </w:t>
      </w:r>
    </w:p>
    <w:p w14:paraId="104157A0" w14:textId="4A500AE3" w:rsidR="00481206" w:rsidRDefault="00481206" w:rsidP="002D1A69">
      <w:pPr>
        <w:pStyle w:val="Default"/>
        <w:ind w:left="720"/>
        <w:rPr>
          <w:sz w:val="22"/>
          <w:szCs w:val="22"/>
        </w:rPr>
      </w:pPr>
    </w:p>
    <w:p w14:paraId="799436DB" w14:textId="377FE7D5" w:rsidR="00F378B3" w:rsidRDefault="00C20024" w:rsidP="00DF75B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DCC Blyth</w:t>
      </w:r>
      <w:r w:rsidR="00E46638">
        <w:rPr>
          <w:sz w:val="22"/>
          <w:szCs w:val="22"/>
        </w:rPr>
        <w:t xml:space="preserve"> continued that she had a strong background </w:t>
      </w:r>
      <w:r w:rsidR="004D2386">
        <w:rPr>
          <w:sz w:val="22"/>
          <w:szCs w:val="22"/>
        </w:rPr>
        <w:t xml:space="preserve">of over 30 years in </w:t>
      </w:r>
      <w:r w:rsidR="00DE1D52">
        <w:rPr>
          <w:sz w:val="22"/>
          <w:szCs w:val="22"/>
        </w:rPr>
        <w:t>p</w:t>
      </w:r>
      <w:r w:rsidR="004D2386">
        <w:rPr>
          <w:sz w:val="22"/>
          <w:szCs w:val="22"/>
        </w:rPr>
        <w:t xml:space="preserve">ublic </w:t>
      </w:r>
      <w:r w:rsidR="00DE1D52">
        <w:rPr>
          <w:sz w:val="22"/>
          <w:szCs w:val="22"/>
        </w:rPr>
        <w:t>p</w:t>
      </w:r>
      <w:r w:rsidR="004D2386">
        <w:rPr>
          <w:sz w:val="22"/>
          <w:szCs w:val="22"/>
        </w:rPr>
        <w:t>rotection</w:t>
      </w:r>
      <w:r w:rsidR="0054605B">
        <w:rPr>
          <w:sz w:val="22"/>
          <w:szCs w:val="22"/>
        </w:rPr>
        <w:t xml:space="preserve"> and community safety within a range of different setting</w:t>
      </w:r>
      <w:r w:rsidR="00F378B3">
        <w:rPr>
          <w:sz w:val="22"/>
          <w:szCs w:val="22"/>
        </w:rPr>
        <w:t>, focusing on</w:t>
      </w:r>
      <w:r w:rsidR="00E04868">
        <w:rPr>
          <w:sz w:val="22"/>
          <w:szCs w:val="22"/>
        </w:rPr>
        <w:t xml:space="preserve"> protecting the most vulnerable, </w:t>
      </w:r>
      <w:r w:rsidR="000C6CA3">
        <w:rPr>
          <w:sz w:val="22"/>
          <w:szCs w:val="22"/>
        </w:rPr>
        <w:t>reducing harm and reducing violence</w:t>
      </w:r>
      <w:r w:rsidR="00425F15">
        <w:rPr>
          <w:sz w:val="22"/>
          <w:szCs w:val="22"/>
        </w:rPr>
        <w:t xml:space="preserve"> within communities</w:t>
      </w:r>
      <w:r w:rsidR="00D4384C">
        <w:rPr>
          <w:sz w:val="22"/>
          <w:szCs w:val="22"/>
        </w:rPr>
        <w:t xml:space="preserve">. </w:t>
      </w:r>
      <w:r w:rsidR="00232764">
        <w:rPr>
          <w:sz w:val="22"/>
          <w:szCs w:val="22"/>
        </w:rPr>
        <w:t xml:space="preserve">Over the next few </w:t>
      </w:r>
      <w:r w:rsidR="00393685">
        <w:rPr>
          <w:sz w:val="22"/>
          <w:szCs w:val="22"/>
        </w:rPr>
        <w:t>weeks,</w:t>
      </w:r>
      <w:r w:rsidR="00232764">
        <w:rPr>
          <w:sz w:val="22"/>
          <w:szCs w:val="22"/>
        </w:rPr>
        <w:t xml:space="preserve"> she would be implementing a strategic plan for all the 43 police </w:t>
      </w:r>
      <w:r w:rsidR="002163CA">
        <w:rPr>
          <w:sz w:val="22"/>
          <w:szCs w:val="22"/>
        </w:rPr>
        <w:t xml:space="preserve">forces across the country and </w:t>
      </w:r>
      <w:r w:rsidR="00BA0D75">
        <w:rPr>
          <w:sz w:val="22"/>
          <w:szCs w:val="22"/>
        </w:rPr>
        <w:t xml:space="preserve">would be </w:t>
      </w:r>
      <w:r w:rsidR="002163CA">
        <w:rPr>
          <w:sz w:val="22"/>
          <w:szCs w:val="22"/>
        </w:rPr>
        <w:t xml:space="preserve">co-ordinating </w:t>
      </w:r>
      <w:r w:rsidR="00AF5C33">
        <w:rPr>
          <w:sz w:val="22"/>
          <w:szCs w:val="22"/>
        </w:rPr>
        <w:t xml:space="preserve">activity </w:t>
      </w:r>
      <w:r w:rsidR="00F378B3">
        <w:rPr>
          <w:sz w:val="22"/>
          <w:szCs w:val="22"/>
        </w:rPr>
        <w:t>to address</w:t>
      </w:r>
      <w:r w:rsidR="00AF5C33">
        <w:rPr>
          <w:sz w:val="22"/>
          <w:szCs w:val="22"/>
        </w:rPr>
        <w:t xml:space="preserve"> violence against women and girls</w:t>
      </w:r>
      <w:r w:rsidR="004014E7">
        <w:rPr>
          <w:sz w:val="22"/>
          <w:szCs w:val="22"/>
        </w:rPr>
        <w:t xml:space="preserve">. The </w:t>
      </w:r>
      <w:r w:rsidR="00AF707A">
        <w:rPr>
          <w:sz w:val="22"/>
          <w:szCs w:val="22"/>
        </w:rPr>
        <w:t>plan</w:t>
      </w:r>
      <w:r w:rsidR="004014E7">
        <w:rPr>
          <w:sz w:val="22"/>
          <w:szCs w:val="22"/>
        </w:rPr>
        <w:t xml:space="preserve"> would focus on</w:t>
      </w:r>
      <w:r w:rsidR="003F5E17">
        <w:rPr>
          <w:sz w:val="22"/>
          <w:szCs w:val="22"/>
        </w:rPr>
        <w:t xml:space="preserve"> </w:t>
      </w:r>
      <w:r w:rsidR="00290A8F">
        <w:rPr>
          <w:sz w:val="22"/>
          <w:szCs w:val="22"/>
        </w:rPr>
        <w:t xml:space="preserve">three </w:t>
      </w:r>
      <w:r w:rsidR="003F5E17">
        <w:rPr>
          <w:sz w:val="22"/>
          <w:szCs w:val="22"/>
        </w:rPr>
        <w:t>core</w:t>
      </w:r>
      <w:r w:rsidR="00290A8F">
        <w:rPr>
          <w:sz w:val="22"/>
          <w:szCs w:val="22"/>
        </w:rPr>
        <w:t xml:space="preserve"> </w:t>
      </w:r>
      <w:proofErr w:type="gramStart"/>
      <w:r w:rsidR="00290A8F">
        <w:rPr>
          <w:sz w:val="22"/>
          <w:szCs w:val="22"/>
        </w:rPr>
        <w:t>objectives</w:t>
      </w:r>
      <w:r w:rsidR="006C0954">
        <w:rPr>
          <w:sz w:val="22"/>
          <w:szCs w:val="22"/>
        </w:rPr>
        <w:t>;</w:t>
      </w:r>
      <w:proofErr w:type="gramEnd"/>
      <w:r w:rsidR="006C0954">
        <w:rPr>
          <w:sz w:val="22"/>
          <w:szCs w:val="22"/>
        </w:rPr>
        <w:t xml:space="preserve"> </w:t>
      </w:r>
    </w:p>
    <w:p w14:paraId="5F0800EB" w14:textId="77777777" w:rsidR="000A32E8" w:rsidRDefault="006C0954" w:rsidP="00F378B3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the relentless </w:t>
      </w:r>
      <w:r w:rsidR="003639AD">
        <w:rPr>
          <w:sz w:val="22"/>
          <w:szCs w:val="22"/>
        </w:rPr>
        <w:t>pursuit</w:t>
      </w:r>
      <w:r>
        <w:rPr>
          <w:sz w:val="22"/>
          <w:szCs w:val="22"/>
        </w:rPr>
        <w:t xml:space="preserve"> of perpetrators</w:t>
      </w:r>
      <w:r w:rsidR="00A3450B">
        <w:rPr>
          <w:sz w:val="22"/>
          <w:szCs w:val="22"/>
        </w:rPr>
        <w:t>,</w:t>
      </w:r>
      <w:r w:rsidR="00812124">
        <w:rPr>
          <w:sz w:val="22"/>
          <w:szCs w:val="22"/>
        </w:rPr>
        <w:t xml:space="preserve"> something the police to do more and </w:t>
      </w:r>
      <w:proofErr w:type="gramStart"/>
      <w:r w:rsidR="00812124">
        <w:rPr>
          <w:sz w:val="22"/>
          <w:szCs w:val="22"/>
        </w:rPr>
        <w:t>well;</w:t>
      </w:r>
      <w:proofErr w:type="gramEnd"/>
    </w:p>
    <w:p w14:paraId="598FC9C6" w14:textId="52251901" w:rsidR="00776F29" w:rsidRDefault="000A32E8" w:rsidP="00F378B3">
      <w:pPr>
        <w:pStyle w:val="Default"/>
        <w:numPr>
          <w:ilvl w:val="0"/>
          <w:numId w:val="2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work (including with councils) to prevent VAWG and create safer spaces</w:t>
      </w:r>
      <w:r w:rsidR="00A3450B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14:paraId="6B81C0AF" w14:textId="6BC9DA61" w:rsidR="00493716" w:rsidRDefault="00810C4F" w:rsidP="00F378B3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trust and confidence</w:t>
      </w:r>
      <w:r w:rsidR="00921510">
        <w:rPr>
          <w:sz w:val="22"/>
          <w:szCs w:val="22"/>
        </w:rPr>
        <w:t>;</w:t>
      </w:r>
      <w:r w:rsidR="007506A1">
        <w:rPr>
          <w:sz w:val="22"/>
          <w:szCs w:val="22"/>
        </w:rPr>
        <w:t xml:space="preserve"> foc</w:t>
      </w:r>
      <w:r w:rsidR="00AE771C">
        <w:rPr>
          <w:sz w:val="22"/>
          <w:szCs w:val="22"/>
        </w:rPr>
        <w:t>using on the conduct and standard</w:t>
      </w:r>
      <w:r w:rsidR="00EF7448">
        <w:rPr>
          <w:sz w:val="22"/>
          <w:szCs w:val="22"/>
        </w:rPr>
        <w:t xml:space="preserve"> of behaviour</w:t>
      </w:r>
      <w:r w:rsidR="004C4654">
        <w:rPr>
          <w:sz w:val="22"/>
          <w:szCs w:val="22"/>
        </w:rPr>
        <w:t xml:space="preserve"> of police officers and </w:t>
      </w:r>
      <w:r w:rsidR="0049303F">
        <w:rPr>
          <w:sz w:val="22"/>
          <w:szCs w:val="22"/>
        </w:rPr>
        <w:t xml:space="preserve">gaining trust back from the public. </w:t>
      </w:r>
    </w:p>
    <w:p w14:paraId="39CBAF27" w14:textId="77777777" w:rsidR="00493716" w:rsidRDefault="00493716" w:rsidP="00177B12">
      <w:pPr>
        <w:pStyle w:val="Default"/>
        <w:ind w:left="1440"/>
        <w:rPr>
          <w:sz w:val="22"/>
          <w:szCs w:val="22"/>
        </w:rPr>
      </w:pPr>
    </w:p>
    <w:p w14:paraId="7BBE847F" w14:textId="548F1ABB" w:rsidR="00E46638" w:rsidRDefault="00177B12" w:rsidP="0049371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She had recently</w:t>
      </w:r>
      <w:r w:rsidR="0049303F">
        <w:rPr>
          <w:sz w:val="22"/>
          <w:szCs w:val="22"/>
        </w:rPr>
        <w:t xml:space="preserve"> written to </w:t>
      </w:r>
      <w:r w:rsidR="00DB47AE">
        <w:rPr>
          <w:sz w:val="22"/>
          <w:szCs w:val="22"/>
        </w:rPr>
        <w:t>various</w:t>
      </w:r>
      <w:r w:rsidR="00B06D04">
        <w:rPr>
          <w:sz w:val="22"/>
          <w:szCs w:val="22"/>
        </w:rPr>
        <w:t xml:space="preserve"> stakeholders over the last few days</w:t>
      </w:r>
      <w:r w:rsidR="00DC6EAE">
        <w:rPr>
          <w:sz w:val="22"/>
          <w:szCs w:val="22"/>
        </w:rPr>
        <w:t xml:space="preserve"> to listen and engage </w:t>
      </w:r>
      <w:r w:rsidR="00577AAD">
        <w:rPr>
          <w:sz w:val="22"/>
          <w:szCs w:val="22"/>
        </w:rPr>
        <w:t xml:space="preserve">around the </w:t>
      </w:r>
      <w:r w:rsidR="00DC6EAE">
        <w:rPr>
          <w:sz w:val="22"/>
          <w:szCs w:val="22"/>
        </w:rPr>
        <w:t>plans moving forward.</w:t>
      </w:r>
      <w:r w:rsidR="0047511E">
        <w:rPr>
          <w:sz w:val="22"/>
          <w:szCs w:val="22"/>
        </w:rPr>
        <w:t xml:space="preserve"> </w:t>
      </w:r>
      <w:r w:rsidR="002262F5">
        <w:rPr>
          <w:sz w:val="22"/>
          <w:szCs w:val="22"/>
        </w:rPr>
        <w:t xml:space="preserve">There was also a strong </w:t>
      </w:r>
      <w:r w:rsidR="00865456">
        <w:rPr>
          <w:sz w:val="22"/>
          <w:szCs w:val="22"/>
        </w:rPr>
        <w:t>focus on b</w:t>
      </w:r>
      <w:r w:rsidR="0047511E">
        <w:rPr>
          <w:sz w:val="22"/>
          <w:szCs w:val="22"/>
        </w:rPr>
        <w:t xml:space="preserve">uilding consistency </w:t>
      </w:r>
      <w:r w:rsidR="004576B2">
        <w:rPr>
          <w:sz w:val="22"/>
          <w:szCs w:val="22"/>
        </w:rPr>
        <w:t xml:space="preserve">across the 43 </w:t>
      </w:r>
      <w:r w:rsidR="00130BD3">
        <w:rPr>
          <w:sz w:val="22"/>
          <w:szCs w:val="22"/>
        </w:rPr>
        <w:t xml:space="preserve">forces and </w:t>
      </w:r>
      <w:r w:rsidR="004D6B35">
        <w:rPr>
          <w:sz w:val="22"/>
          <w:szCs w:val="22"/>
        </w:rPr>
        <w:t xml:space="preserve">how </w:t>
      </w:r>
      <w:r w:rsidR="0078166F">
        <w:rPr>
          <w:sz w:val="22"/>
          <w:szCs w:val="22"/>
        </w:rPr>
        <w:t xml:space="preserve">they could </w:t>
      </w:r>
      <w:r w:rsidR="00130BD3">
        <w:rPr>
          <w:sz w:val="22"/>
          <w:szCs w:val="22"/>
        </w:rPr>
        <w:t>work with</w:t>
      </w:r>
      <w:r w:rsidR="000E172C">
        <w:rPr>
          <w:sz w:val="22"/>
          <w:szCs w:val="22"/>
        </w:rPr>
        <w:t xml:space="preserve"> </w:t>
      </w:r>
      <w:r w:rsidR="000C162C">
        <w:rPr>
          <w:sz w:val="22"/>
          <w:szCs w:val="22"/>
        </w:rPr>
        <w:t xml:space="preserve">Police and Crime </w:t>
      </w:r>
      <w:r w:rsidR="006C2212">
        <w:rPr>
          <w:sz w:val="22"/>
          <w:szCs w:val="22"/>
        </w:rPr>
        <w:t>C</w:t>
      </w:r>
      <w:r w:rsidR="000C162C">
        <w:rPr>
          <w:sz w:val="22"/>
          <w:szCs w:val="22"/>
        </w:rPr>
        <w:t xml:space="preserve">ommissioners to build </w:t>
      </w:r>
      <w:r w:rsidR="00B166DE">
        <w:rPr>
          <w:sz w:val="22"/>
          <w:szCs w:val="22"/>
        </w:rPr>
        <w:t xml:space="preserve">that </w:t>
      </w:r>
      <w:r w:rsidR="000C162C">
        <w:rPr>
          <w:sz w:val="22"/>
          <w:szCs w:val="22"/>
        </w:rPr>
        <w:t>consistency over time</w:t>
      </w:r>
      <w:r w:rsidR="00FE6556">
        <w:rPr>
          <w:sz w:val="22"/>
          <w:szCs w:val="22"/>
        </w:rPr>
        <w:t>.</w:t>
      </w:r>
      <w:r w:rsidR="000C162C">
        <w:rPr>
          <w:sz w:val="22"/>
          <w:szCs w:val="22"/>
        </w:rPr>
        <w:t xml:space="preserve"> </w:t>
      </w:r>
      <w:r w:rsidR="00D77CAA">
        <w:rPr>
          <w:sz w:val="22"/>
          <w:szCs w:val="22"/>
        </w:rPr>
        <w:t xml:space="preserve">Moving into 2022, </w:t>
      </w:r>
      <w:r w:rsidR="008F7B2C">
        <w:rPr>
          <w:sz w:val="22"/>
          <w:szCs w:val="22"/>
        </w:rPr>
        <w:t>DCC Blyth</w:t>
      </w:r>
      <w:r w:rsidR="00D77CAA">
        <w:rPr>
          <w:sz w:val="22"/>
          <w:szCs w:val="22"/>
        </w:rPr>
        <w:t xml:space="preserve"> hoped to have a clear National Plan </w:t>
      </w:r>
      <w:r w:rsidR="00997A28">
        <w:rPr>
          <w:sz w:val="22"/>
          <w:szCs w:val="22"/>
        </w:rPr>
        <w:t xml:space="preserve">including </w:t>
      </w:r>
      <w:r w:rsidR="00640271">
        <w:rPr>
          <w:sz w:val="22"/>
          <w:szCs w:val="22"/>
        </w:rPr>
        <w:t>what policing need</w:t>
      </w:r>
      <w:r w:rsidR="007E3BAB">
        <w:rPr>
          <w:sz w:val="22"/>
          <w:szCs w:val="22"/>
        </w:rPr>
        <w:t>ed</w:t>
      </w:r>
      <w:r w:rsidR="00640271">
        <w:rPr>
          <w:sz w:val="22"/>
          <w:szCs w:val="22"/>
        </w:rPr>
        <w:t xml:space="preserve"> to achieve</w:t>
      </w:r>
      <w:r w:rsidR="00A72F15">
        <w:rPr>
          <w:sz w:val="22"/>
          <w:szCs w:val="22"/>
        </w:rPr>
        <w:t xml:space="preserve"> to</w:t>
      </w:r>
      <w:r w:rsidR="00B44505">
        <w:rPr>
          <w:sz w:val="22"/>
          <w:szCs w:val="22"/>
        </w:rPr>
        <w:t xml:space="preserve"> driv</w:t>
      </w:r>
      <w:r w:rsidR="00A72F15">
        <w:rPr>
          <w:sz w:val="22"/>
          <w:szCs w:val="22"/>
        </w:rPr>
        <w:t>e the</w:t>
      </w:r>
      <w:r w:rsidR="00DC1F0A">
        <w:rPr>
          <w:sz w:val="22"/>
          <w:szCs w:val="22"/>
        </w:rPr>
        <w:t xml:space="preserve"> outcomes</w:t>
      </w:r>
      <w:r w:rsidR="00A6728F">
        <w:rPr>
          <w:sz w:val="22"/>
          <w:szCs w:val="22"/>
        </w:rPr>
        <w:t xml:space="preserve"> of</w:t>
      </w:r>
      <w:r w:rsidR="00B44505">
        <w:rPr>
          <w:sz w:val="22"/>
          <w:szCs w:val="22"/>
        </w:rPr>
        <w:t xml:space="preserve"> </w:t>
      </w:r>
      <w:r w:rsidR="00FE6556">
        <w:rPr>
          <w:sz w:val="22"/>
          <w:szCs w:val="22"/>
        </w:rPr>
        <w:t xml:space="preserve">local </w:t>
      </w:r>
      <w:r w:rsidR="00A6728F">
        <w:rPr>
          <w:sz w:val="22"/>
          <w:szCs w:val="22"/>
        </w:rPr>
        <w:t>plans</w:t>
      </w:r>
      <w:r w:rsidR="001C5787">
        <w:rPr>
          <w:sz w:val="22"/>
          <w:szCs w:val="22"/>
        </w:rPr>
        <w:t xml:space="preserve">. </w:t>
      </w:r>
    </w:p>
    <w:p w14:paraId="702AA12B" w14:textId="77777777" w:rsidR="000A3873" w:rsidRDefault="000A3873" w:rsidP="006162A7">
      <w:pPr>
        <w:rPr>
          <w:rFonts w:ascii="Arial" w:hAnsi="Arial" w:cs="Arial"/>
          <w:bCs/>
          <w:sz w:val="22"/>
          <w:szCs w:val="22"/>
        </w:rPr>
      </w:pPr>
    </w:p>
    <w:p w14:paraId="645989E5" w14:textId="77777777" w:rsidR="000A3873" w:rsidRPr="000A3873" w:rsidRDefault="00036FA7" w:rsidP="000A3873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A07186">
        <w:rPr>
          <w:rFonts w:ascii="Arial" w:hAnsi="Arial" w:cs="Arial"/>
          <w:bCs/>
          <w:sz w:val="22"/>
          <w:szCs w:val="22"/>
        </w:rPr>
        <w:tab/>
      </w:r>
      <w:r w:rsidR="000A3873" w:rsidRPr="000A3873">
        <w:rPr>
          <w:rFonts w:ascii="Arial" w:hAnsi="Arial" w:cs="Arial"/>
          <w:bCs/>
          <w:sz w:val="22"/>
          <w:szCs w:val="22"/>
        </w:rPr>
        <w:t>Following the discussion, Members made the following comments:</w:t>
      </w:r>
    </w:p>
    <w:p w14:paraId="320A3130" w14:textId="17B0A759" w:rsidR="00AA5375" w:rsidRDefault="00163355" w:rsidP="000A387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commented that </w:t>
      </w:r>
      <w:r w:rsidR="009E0832">
        <w:rPr>
          <w:rFonts w:ascii="Arial" w:hAnsi="Arial" w:cs="Arial"/>
          <w:bCs/>
          <w:sz w:val="22"/>
          <w:szCs w:val="22"/>
        </w:rPr>
        <w:t xml:space="preserve">some </w:t>
      </w:r>
      <w:r>
        <w:rPr>
          <w:rFonts w:ascii="Arial" w:hAnsi="Arial" w:cs="Arial"/>
          <w:bCs/>
          <w:sz w:val="22"/>
          <w:szCs w:val="22"/>
        </w:rPr>
        <w:t>s</w:t>
      </w:r>
      <w:r w:rsidR="009D0FBE">
        <w:rPr>
          <w:rFonts w:ascii="Arial" w:hAnsi="Arial" w:cs="Arial"/>
          <w:bCs/>
          <w:sz w:val="22"/>
          <w:szCs w:val="22"/>
        </w:rPr>
        <w:t xml:space="preserve">urvivors </w:t>
      </w:r>
      <w:r>
        <w:rPr>
          <w:rFonts w:ascii="Arial" w:hAnsi="Arial" w:cs="Arial"/>
          <w:bCs/>
          <w:sz w:val="22"/>
          <w:szCs w:val="22"/>
        </w:rPr>
        <w:t>had</w:t>
      </w:r>
      <w:r w:rsidR="00C668F2">
        <w:rPr>
          <w:rFonts w:ascii="Arial" w:hAnsi="Arial" w:cs="Arial"/>
          <w:bCs/>
          <w:sz w:val="22"/>
          <w:szCs w:val="22"/>
        </w:rPr>
        <w:t xml:space="preserve"> no recourse to public funds</w:t>
      </w:r>
      <w:r w:rsidR="000524CF">
        <w:rPr>
          <w:rFonts w:ascii="Arial" w:hAnsi="Arial" w:cs="Arial"/>
          <w:bCs/>
          <w:sz w:val="22"/>
          <w:szCs w:val="22"/>
        </w:rPr>
        <w:t>, with this in mind h</w:t>
      </w:r>
      <w:r w:rsidR="007A38FD">
        <w:rPr>
          <w:rFonts w:ascii="Arial" w:hAnsi="Arial" w:cs="Arial"/>
          <w:bCs/>
          <w:sz w:val="22"/>
          <w:szCs w:val="22"/>
        </w:rPr>
        <w:t xml:space="preserve">ow </w:t>
      </w:r>
      <w:r w:rsidR="00991C50">
        <w:rPr>
          <w:rFonts w:ascii="Arial" w:hAnsi="Arial" w:cs="Arial"/>
          <w:bCs/>
          <w:sz w:val="22"/>
          <w:szCs w:val="22"/>
        </w:rPr>
        <w:t>we</w:t>
      </w:r>
      <w:r w:rsidR="007A38FD">
        <w:rPr>
          <w:rFonts w:ascii="Arial" w:hAnsi="Arial" w:cs="Arial"/>
          <w:bCs/>
          <w:sz w:val="22"/>
          <w:szCs w:val="22"/>
        </w:rPr>
        <w:t xml:space="preserve">re the police taking on </w:t>
      </w:r>
      <w:r w:rsidR="00525AE3">
        <w:rPr>
          <w:rFonts w:ascii="Arial" w:hAnsi="Arial" w:cs="Arial"/>
          <w:bCs/>
          <w:sz w:val="22"/>
          <w:szCs w:val="22"/>
        </w:rPr>
        <w:t>the work</w:t>
      </w:r>
      <w:r w:rsidR="007E21E0">
        <w:rPr>
          <w:rFonts w:ascii="Arial" w:hAnsi="Arial" w:cs="Arial"/>
          <w:bCs/>
          <w:sz w:val="22"/>
          <w:szCs w:val="22"/>
        </w:rPr>
        <w:t xml:space="preserve"> of supporting </w:t>
      </w:r>
      <w:r w:rsidR="00AA5375">
        <w:rPr>
          <w:rFonts w:ascii="Arial" w:hAnsi="Arial" w:cs="Arial"/>
          <w:bCs/>
          <w:sz w:val="22"/>
          <w:szCs w:val="22"/>
        </w:rPr>
        <w:t>survivors</w:t>
      </w:r>
      <w:r w:rsidR="007E21E0">
        <w:rPr>
          <w:rFonts w:ascii="Arial" w:hAnsi="Arial" w:cs="Arial"/>
          <w:bCs/>
          <w:sz w:val="22"/>
          <w:szCs w:val="22"/>
        </w:rPr>
        <w:t xml:space="preserve"> from </w:t>
      </w:r>
      <w:r w:rsidR="00AA5375">
        <w:rPr>
          <w:rFonts w:ascii="Arial" w:hAnsi="Arial" w:cs="Arial"/>
          <w:bCs/>
          <w:sz w:val="22"/>
          <w:szCs w:val="22"/>
        </w:rPr>
        <w:t>perpetrators?</w:t>
      </w:r>
      <w:r w:rsidR="00C13D0C">
        <w:rPr>
          <w:rFonts w:ascii="Arial" w:hAnsi="Arial" w:cs="Arial"/>
          <w:bCs/>
          <w:sz w:val="22"/>
          <w:szCs w:val="22"/>
        </w:rPr>
        <w:t xml:space="preserve"> </w:t>
      </w:r>
      <w:r w:rsidR="00837A15">
        <w:rPr>
          <w:rFonts w:ascii="Arial" w:hAnsi="Arial" w:cs="Arial"/>
          <w:bCs/>
          <w:sz w:val="22"/>
          <w:szCs w:val="22"/>
        </w:rPr>
        <w:t xml:space="preserve">Maggie responded that she hoped her role would enable her to </w:t>
      </w:r>
      <w:r w:rsidR="00651F5E">
        <w:rPr>
          <w:rFonts w:ascii="Arial" w:hAnsi="Arial" w:cs="Arial"/>
          <w:bCs/>
          <w:sz w:val="22"/>
          <w:szCs w:val="22"/>
        </w:rPr>
        <w:t>work with other stakeholders</w:t>
      </w:r>
      <w:r w:rsidR="00EE05CC">
        <w:rPr>
          <w:rFonts w:ascii="Arial" w:hAnsi="Arial" w:cs="Arial"/>
          <w:bCs/>
          <w:sz w:val="22"/>
          <w:szCs w:val="22"/>
        </w:rPr>
        <w:t xml:space="preserve"> and sectors to continue to put pressure on </w:t>
      </w:r>
      <w:r w:rsidR="007D115D">
        <w:rPr>
          <w:rFonts w:ascii="Arial" w:hAnsi="Arial" w:cs="Arial"/>
          <w:bCs/>
          <w:sz w:val="22"/>
          <w:szCs w:val="22"/>
        </w:rPr>
        <w:t>areas that needed change.</w:t>
      </w:r>
      <w:r w:rsidR="00A42C07">
        <w:rPr>
          <w:rFonts w:ascii="Arial" w:hAnsi="Arial" w:cs="Arial"/>
          <w:bCs/>
          <w:sz w:val="22"/>
          <w:szCs w:val="22"/>
        </w:rPr>
        <w:t xml:space="preserve"> </w:t>
      </w:r>
    </w:p>
    <w:p w14:paraId="261C7ABD" w14:textId="5273D118" w:rsidR="00955F4F" w:rsidRDefault="003F383A" w:rsidP="000A387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 w:rsidR="009E0832">
        <w:rPr>
          <w:rFonts w:ascii="Arial" w:hAnsi="Arial" w:cs="Arial"/>
          <w:bCs/>
          <w:sz w:val="22"/>
          <w:szCs w:val="22"/>
        </w:rPr>
        <w:t xml:space="preserve">referenced the importance of working with </w:t>
      </w:r>
      <w:r w:rsidR="005C7FCA">
        <w:rPr>
          <w:rFonts w:ascii="Arial" w:hAnsi="Arial" w:cs="Arial"/>
          <w:bCs/>
          <w:sz w:val="22"/>
          <w:szCs w:val="22"/>
        </w:rPr>
        <w:t>pre-school</w:t>
      </w:r>
      <w:r w:rsidR="009E0832">
        <w:rPr>
          <w:rFonts w:ascii="Arial" w:hAnsi="Arial" w:cs="Arial"/>
          <w:bCs/>
          <w:sz w:val="22"/>
          <w:szCs w:val="22"/>
        </w:rPr>
        <w:t>s</w:t>
      </w:r>
      <w:r w:rsidR="005C7FCA">
        <w:rPr>
          <w:rFonts w:ascii="Arial" w:hAnsi="Arial" w:cs="Arial"/>
          <w:bCs/>
          <w:sz w:val="22"/>
          <w:szCs w:val="22"/>
        </w:rPr>
        <w:t>, health visitors and midwifery</w:t>
      </w:r>
      <w:r w:rsidR="003A534E">
        <w:rPr>
          <w:rFonts w:ascii="Arial" w:hAnsi="Arial" w:cs="Arial"/>
          <w:bCs/>
          <w:sz w:val="22"/>
          <w:szCs w:val="22"/>
        </w:rPr>
        <w:t xml:space="preserve"> </w:t>
      </w:r>
      <w:r w:rsidR="009E0832">
        <w:rPr>
          <w:rFonts w:ascii="Arial" w:hAnsi="Arial" w:cs="Arial"/>
          <w:bCs/>
          <w:sz w:val="22"/>
          <w:szCs w:val="22"/>
        </w:rPr>
        <w:t>with a lot of domestic abuse starting during pregnancy</w:t>
      </w:r>
      <w:r w:rsidR="00933751">
        <w:rPr>
          <w:rFonts w:ascii="Arial" w:hAnsi="Arial" w:cs="Arial"/>
          <w:bCs/>
          <w:sz w:val="22"/>
          <w:szCs w:val="22"/>
        </w:rPr>
        <w:t xml:space="preserve">. </w:t>
      </w:r>
      <w:r w:rsidR="0067736A">
        <w:rPr>
          <w:rFonts w:ascii="Arial" w:hAnsi="Arial" w:cs="Arial"/>
          <w:bCs/>
          <w:sz w:val="22"/>
          <w:szCs w:val="22"/>
        </w:rPr>
        <w:t xml:space="preserve">There are </w:t>
      </w:r>
      <w:r w:rsidR="001D2994">
        <w:rPr>
          <w:rFonts w:ascii="Arial" w:hAnsi="Arial" w:cs="Arial"/>
          <w:bCs/>
          <w:sz w:val="22"/>
          <w:szCs w:val="22"/>
        </w:rPr>
        <w:t>many known</w:t>
      </w:r>
      <w:r w:rsidR="0067736A">
        <w:rPr>
          <w:rFonts w:ascii="Arial" w:hAnsi="Arial" w:cs="Arial"/>
          <w:bCs/>
          <w:sz w:val="22"/>
          <w:szCs w:val="22"/>
        </w:rPr>
        <w:t xml:space="preserve"> families that </w:t>
      </w:r>
      <w:r w:rsidR="001D2994">
        <w:rPr>
          <w:rFonts w:ascii="Arial" w:hAnsi="Arial" w:cs="Arial"/>
          <w:bCs/>
          <w:sz w:val="22"/>
          <w:szCs w:val="22"/>
        </w:rPr>
        <w:t>won’t</w:t>
      </w:r>
      <w:r w:rsidR="0067736A">
        <w:rPr>
          <w:rFonts w:ascii="Arial" w:hAnsi="Arial" w:cs="Arial"/>
          <w:bCs/>
          <w:sz w:val="22"/>
          <w:szCs w:val="22"/>
        </w:rPr>
        <w:t xml:space="preserve"> engage with </w:t>
      </w:r>
      <w:r w:rsidR="00E74774">
        <w:rPr>
          <w:rFonts w:ascii="Arial" w:hAnsi="Arial" w:cs="Arial"/>
          <w:bCs/>
          <w:sz w:val="22"/>
          <w:szCs w:val="22"/>
        </w:rPr>
        <w:t>services early</w:t>
      </w:r>
      <w:r w:rsidR="00236AFA">
        <w:rPr>
          <w:rFonts w:ascii="Arial" w:hAnsi="Arial" w:cs="Arial"/>
          <w:bCs/>
          <w:sz w:val="22"/>
          <w:szCs w:val="22"/>
        </w:rPr>
        <w:t xml:space="preserve">, </w:t>
      </w:r>
      <w:r w:rsidR="00FA50CA">
        <w:rPr>
          <w:rFonts w:ascii="Arial" w:hAnsi="Arial" w:cs="Arial"/>
          <w:bCs/>
          <w:sz w:val="22"/>
          <w:szCs w:val="22"/>
        </w:rPr>
        <w:t>wa</w:t>
      </w:r>
      <w:r w:rsidR="00236AFA">
        <w:rPr>
          <w:rFonts w:ascii="Arial" w:hAnsi="Arial" w:cs="Arial"/>
          <w:bCs/>
          <w:sz w:val="22"/>
          <w:szCs w:val="22"/>
        </w:rPr>
        <w:t xml:space="preserve">s there scope to look at funding </w:t>
      </w:r>
      <w:r w:rsidR="00955F4F">
        <w:rPr>
          <w:rFonts w:ascii="Arial" w:hAnsi="Arial" w:cs="Arial"/>
          <w:bCs/>
          <w:sz w:val="22"/>
          <w:szCs w:val="22"/>
        </w:rPr>
        <w:t>for prevent and early intervention?</w:t>
      </w:r>
      <w:r w:rsidR="00181A83">
        <w:rPr>
          <w:rFonts w:ascii="Arial" w:hAnsi="Arial" w:cs="Arial"/>
          <w:bCs/>
          <w:sz w:val="22"/>
          <w:szCs w:val="22"/>
        </w:rPr>
        <w:t xml:space="preserve"> Maggie agreed </w:t>
      </w:r>
      <w:r w:rsidR="00460703">
        <w:rPr>
          <w:rFonts w:ascii="Arial" w:hAnsi="Arial" w:cs="Arial"/>
          <w:bCs/>
          <w:sz w:val="22"/>
          <w:szCs w:val="22"/>
        </w:rPr>
        <w:t xml:space="preserve">with the comments made and said that policing would not be able to arrest its way out </w:t>
      </w:r>
      <w:r w:rsidR="00E5183E">
        <w:rPr>
          <w:rFonts w:ascii="Arial" w:hAnsi="Arial" w:cs="Arial"/>
          <w:bCs/>
          <w:sz w:val="22"/>
          <w:szCs w:val="22"/>
        </w:rPr>
        <w:t>of violence against women and girls. It was important to look at understanding prevention</w:t>
      </w:r>
      <w:r w:rsidR="00D33886">
        <w:rPr>
          <w:rFonts w:ascii="Arial" w:hAnsi="Arial" w:cs="Arial"/>
          <w:bCs/>
          <w:sz w:val="22"/>
          <w:szCs w:val="22"/>
        </w:rPr>
        <w:t xml:space="preserve">, </w:t>
      </w:r>
      <w:r w:rsidR="00E5183E">
        <w:rPr>
          <w:rFonts w:ascii="Arial" w:hAnsi="Arial" w:cs="Arial"/>
          <w:bCs/>
          <w:sz w:val="22"/>
          <w:szCs w:val="22"/>
        </w:rPr>
        <w:t>overs</w:t>
      </w:r>
      <w:r w:rsidR="00541DED">
        <w:rPr>
          <w:rFonts w:ascii="Arial" w:hAnsi="Arial" w:cs="Arial"/>
          <w:bCs/>
          <w:sz w:val="22"/>
          <w:szCs w:val="22"/>
        </w:rPr>
        <w:t>eeing</w:t>
      </w:r>
      <w:r w:rsidR="00E5183E">
        <w:rPr>
          <w:rFonts w:ascii="Arial" w:hAnsi="Arial" w:cs="Arial"/>
          <w:bCs/>
          <w:sz w:val="22"/>
          <w:szCs w:val="22"/>
        </w:rPr>
        <w:t xml:space="preserve"> how boys </w:t>
      </w:r>
      <w:r w:rsidR="00D33886">
        <w:rPr>
          <w:rFonts w:ascii="Arial" w:hAnsi="Arial" w:cs="Arial"/>
          <w:bCs/>
          <w:sz w:val="22"/>
          <w:szCs w:val="22"/>
        </w:rPr>
        <w:t>we</w:t>
      </w:r>
      <w:r w:rsidR="00E5183E">
        <w:rPr>
          <w:rFonts w:ascii="Arial" w:hAnsi="Arial" w:cs="Arial"/>
          <w:bCs/>
          <w:sz w:val="22"/>
          <w:szCs w:val="22"/>
        </w:rPr>
        <w:t xml:space="preserve">re </w:t>
      </w:r>
      <w:r w:rsidR="00541DED">
        <w:rPr>
          <w:rFonts w:ascii="Arial" w:hAnsi="Arial" w:cs="Arial"/>
          <w:bCs/>
          <w:sz w:val="22"/>
          <w:szCs w:val="22"/>
        </w:rPr>
        <w:t>growing</w:t>
      </w:r>
      <w:r w:rsidR="00E5183E">
        <w:rPr>
          <w:rFonts w:ascii="Arial" w:hAnsi="Arial" w:cs="Arial"/>
          <w:bCs/>
          <w:sz w:val="22"/>
          <w:szCs w:val="22"/>
        </w:rPr>
        <w:t xml:space="preserve"> up</w:t>
      </w:r>
      <w:r w:rsidR="00B2520C">
        <w:rPr>
          <w:rFonts w:ascii="Arial" w:hAnsi="Arial" w:cs="Arial"/>
          <w:bCs/>
          <w:sz w:val="22"/>
          <w:szCs w:val="22"/>
        </w:rPr>
        <w:t xml:space="preserve"> and the support women </w:t>
      </w:r>
      <w:r w:rsidR="00A15EE6">
        <w:rPr>
          <w:rFonts w:ascii="Arial" w:hAnsi="Arial" w:cs="Arial"/>
          <w:bCs/>
          <w:sz w:val="22"/>
          <w:szCs w:val="22"/>
        </w:rPr>
        <w:t xml:space="preserve">and adults </w:t>
      </w:r>
      <w:r w:rsidR="00B2520C">
        <w:rPr>
          <w:rFonts w:ascii="Arial" w:hAnsi="Arial" w:cs="Arial"/>
          <w:bCs/>
          <w:sz w:val="22"/>
          <w:szCs w:val="22"/>
        </w:rPr>
        <w:t>ha</w:t>
      </w:r>
      <w:r w:rsidR="006268EF">
        <w:rPr>
          <w:rFonts w:ascii="Arial" w:hAnsi="Arial" w:cs="Arial"/>
          <w:bCs/>
          <w:sz w:val="22"/>
          <w:szCs w:val="22"/>
        </w:rPr>
        <w:t xml:space="preserve">d with </w:t>
      </w:r>
      <w:r w:rsidR="00AE242A">
        <w:rPr>
          <w:rFonts w:ascii="Arial" w:hAnsi="Arial" w:cs="Arial"/>
          <w:bCs/>
          <w:sz w:val="22"/>
          <w:szCs w:val="22"/>
        </w:rPr>
        <w:t xml:space="preserve">young children. </w:t>
      </w:r>
    </w:p>
    <w:p w14:paraId="4A4AFAC6" w14:textId="65BD0ECC" w:rsidR="005463CF" w:rsidRDefault="003C3D37" w:rsidP="000A387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raised that there was a relatively new </w:t>
      </w:r>
      <w:r w:rsidR="00CD5912">
        <w:rPr>
          <w:rFonts w:ascii="Arial" w:hAnsi="Arial" w:cs="Arial"/>
          <w:bCs/>
          <w:sz w:val="22"/>
          <w:szCs w:val="22"/>
        </w:rPr>
        <w:t xml:space="preserve">cases emerging of spiking with </w:t>
      </w:r>
      <w:proofErr w:type="gramStart"/>
      <w:r w:rsidR="00CD5912">
        <w:rPr>
          <w:rFonts w:ascii="Arial" w:hAnsi="Arial" w:cs="Arial"/>
          <w:bCs/>
          <w:sz w:val="22"/>
          <w:szCs w:val="22"/>
        </w:rPr>
        <w:t>injections</w:t>
      </w:r>
      <w:r w:rsidR="006C2212">
        <w:rPr>
          <w:rFonts w:ascii="Arial" w:hAnsi="Arial" w:cs="Arial"/>
          <w:bCs/>
          <w:sz w:val="22"/>
          <w:szCs w:val="22"/>
        </w:rPr>
        <w:t>, and</w:t>
      </w:r>
      <w:proofErr w:type="gramEnd"/>
      <w:r w:rsidR="006C2212">
        <w:rPr>
          <w:rFonts w:ascii="Arial" w:hAnsi="Arial" w:cs="Arial"/>
          <w:bCs/>
          <w:sz w:val="22"/>
          <w:szCs w:val="22"/>
        </w:rPr>
        <w:t xml:space="preserve"> c</w:t>
      </w:r>
      <w:r w:rsidR="00427E30">
        <w:rPr>
          <w:rFonts w:ascii="Arial" w:hAnsi="Arial" w:cs="Arial"/>
          <w:bCs/>
          <w:sz w:val="22"/>
          <w:szCs w:val="22"/>
        </w:rPr>
        <w:t>reat</w:t>
      </w:r>
      <w:r w:rsidR="00EF21D5">
        <w:rPr>
          <w:rFonts w:ascii="Arial" w:hAnsi="Arial" w:cs="Arial"/>
          <w:bCs/>
          <w:sz w:val="22"/>
          <w:szCs w:val="22"/>
        </w:rPr>
        <w:t>ing</w:t>
      </w:r>
      <w:r w:rsidR="00CD5912">
        <w:rPr>
          <w:rFonts w:ascii="Arial" w:hAnsi="Arial" w:cs="Arial"/>
          <w:bCs/>
          <w:sz w:val="22"/>
          <w:szCs w:val="22"/>
        </w:rPr>
        <w:t xml:space="preserve"> a lot of apprehension </w:t>
      </w:r>
      <w:r w:rsidR="00427E30">
        <w:rPr>
          <w:rFonts w:ascii="Arial" w:hAnsi="Arial" w:cs="Arial"/>
          <w:bCs/>
          <w:sz w:val="22"/>
          <w:szCs w:val="22"/>
        </w:rPr>
        <w:t>among</w:t>
      </w:r>
      <w:r w:rsidR="00066BD0">
        <w:rPr>
          <w:rFonts w:ascii="Arial" w:hAnsi="Arial" w:cs="Arial"/>
          <w:bCs/>
          <w:sz w:val="22"/>
          <w:szCs w:val="22"/>
        </w:rPr>
        <w:t xml:space="preserve"> women</w:t>
      </w:r>
      <w:r w:rsidR="006731A9">
        <w:rPr>
          <w:rFonts w:ascii="Arial" w:hAnsi="Arial" w:cs="Arial"/>
          <w:bCs/>
          <w:sz w:val="22"/>
          <w:szCs w:val="22"/>
        </w:rPr>
        <w:t xml:space="preserve"> no</w:t>
      </w:r>
      <w:r w:rsidR="00505F73">
        <w:rPr>
          <w:rFonts w:ascii="Arial" w:hAnsi="Arial" w:cs="Arial"/>
          <w:bCs/>
          <w:sz w:val="22"/>
          <w:szCs w:val="22"/>
        </w:rPr>
        <w:t>t</w:t>
      </w:r>
      <w:r w:rsidR="006731A9">
        <w:rPr>
          <w:rFonts w:ascii="Arial" w:hAnsi="Arial" w:cs="Arial"/>
          <w:bCs/>
          <w:sz w:val="22"/>
          <w:szCs w:val="22"/>
        </w:rPr>
        <w:t xml:space="preserve"> wanting to</w:t>
      </w:r>
      <w:r w:rsidR="00066BD0">
        <w:rPr>
          <w:rFonts w:ascii="Arial" w:hAnsi="Arial" w:cs="Arial"/>
          <w:bCs/>
          <w:sz w:val="22"/>
          <w:szCs w:val="22"/>
        </w:rPr>
        <w:t xml:space="preserve"> </w:t>
      </w:r>
      <w:r w:rsidR="001C0FD7">
        <w:rPr>
          <w:rFonts w:ascii="Arial" w:hAnsi="Arial" w:cs="Arial"/>
          <w:bCs/>
          <w:sz w:val="22"/>
          <w:szCs w:val="22"/>
        </w:rPr>
        <w:t>go</w:t>
      </w:r>
      <w:r w:rsidR="00066BD0">
        <w:rPr>
          <w:rFonts w:ascii="Arial" w:hAnsi="Arial" w:cs="Arial"/>
          <w:bCs/>
          <w:sz w:val="22"/>
          <w:szCs w:val="22"/>
        </w:rPr>
        <w:t xml:space="preserve"> out</w:t>
      </w:r>
      <w:r w:rsidR="001C0FD7">
        <w:rPr>
          <w:rFonts w:ascii="Arial" w:hAnsi="Arial" w:cs="Arial"/>
          <w:bCs/>
          <w:sz w:val="22"/>
          <w:szCs w:val="22"/>
        </w:rPr>
        <w:t xml:space="preserve">. As this was </w:t>
      </w:r>
      <w:proofErr w:type="gramStart"/>
      <w:r w:rsidR="001C0FD7">
        <w:rPr>
          <w:rFonts w:ascii="Arial" w:hAnsi="Arial" w:cs="Arial"/>
          <w:bCs/>
          <w:sz w:val="22"/>
          <w:szCs w:val="22"/>
        </w:rPr>
        <w:t>fairly new</w:t>
      </w:r>
      <w:proofErr w:type="gramEnd"/>
      <w:r w:rsidR="001C0FD7">
        <w:rPr>
          <w:rFonts w:ascii="Arial" w:hAnsi="Arial" w:cs="Arial"/>
          <w:bCs/>
          <w:sz w:val="22"/>
          <w:szCs w:val="22"/>
        </w:rPr>
        <w:t xml:space="preserve"> </w:t>
      </w:r>
      <w:r w:rsidR="00681E40">
        <w:rPr>
          <w:rFonts w:ascii="Arial" w:hAnsi="Arial" w:cs="Arial"/>
          <w:bCs/>
          <w:sz w:val="22"/>
          <w:szCs w:val="22"/>
        </w:rPr>
        <w:t>phenomenon, was th</w:t>
      </w:r>
      <w:r w:rsidR="005C00A9">
        <w:rPr>
          <w:rFonts w:ascii="Arial" w:hAnsi="Arial" w:cs="Arial"/>
          <w:bCs/>
          <w:sz w:val="22"/>
          <w:szCs w:val="22"/>
        </w:rPr>
        <w:t xml:space="preserve">is something high on the radar and would there be any advice </w:t>
      </w:r>
      <w:r w:rsidR="00505F73">
        <w:rPr>
          <w:rFonts w:ascii="Arial" w:hAnsi="Arial" w:cs="Arial"/>
          <w:bCs/>
          <w:sz w:val="22"/>
          <w:szCs w:val="22"/>
        </w:rPr>
        <w:t>and guidance published for councils and police forces?</w:t>
      </w:r>
      <w:r w:rsidR="00D47229">
        <w:rPr>
          <w:rFonts w:ascii="Arial" w:hAnsi="Arial" w:cs="Arial"/>
          <w:bCs/>
          <w:sz w:val="22"/>
          <w:szCs w:val="22"/>
        </w:rPr>
        <w:t xml:space="preserve"> Maggie replied </w:t>
      </w:r>
      <w:r w:rsidR="00817C65">
        <w:rPr>
          <w:rFonts w:ascii="Arial" w:hAnsi="Arial" w:cs="Arial"/>
          <w:bCs/>
          <w:sz w:val="22"/>
          <w:szCs w:val="22"/>
        </w:rPr>
        <w:t xml:space="preserve">that this was fairly </w:t>
      </w:r>
      <w:proofErr w:type="gramStart"/>
      <w:r w:rsidR="00817C65">
        <w:rPr>
          <w:rFonts w:ascii="Arial" w:hAnsi="Arial" w:cs="Arial"/>
          <w:bCs/>
          <w:sz w:val="22"/>
          <w:szCs w:val="22"/>
        </w:rPr>
        <w:t>new</w:t>
      </w:r>
      <w:proofErr w:type="gramEnd"/>
      <w:r w:rsidR="00817C65">
        <w:rPr>
          <w:rFonts w:ascii="Arial" w:hAnsi="Arial" w:cs="Arial"/>
          <w:bCs/>
          <w:sz w:val="22"/>
          <w:szCs w:val="22"/>
        </w:rPr>
        <w:t xml:space="preserve"> and </w:t>
      </w:r>
      <w:r w:rsidR="00427E30">
        <w:rPr>
          <w:rFonts w:ascii="Arial" w:hAnsi="Arial" w:cs="Arial"/>
          <w:bCs/>
          <w:sz w:val="22"/>
          <w:szCs w:val="22"/>
        </w:rPr>
        <w:t xml:space="preserve">information was </w:t>
      </w:r>
      <w:r w:rsidR="00B55B39">
        <w:rPr>
          <w:rFonts w:ascii="Arial" w:hAnsi="Arial" w:cs="Arial"/>
          <w:bCs/>
          <w:sz w:val="22"/>
          <w:szCs w:val="22"/>
        </w:rPr>
        <w:t xml:space="preserve">patchy across the UK. The numbers were still relatively </w:t>
      </w:r>
      <w:proofErr w:type="gramStart"/>
      <w:r w:rsidR="00B55B39">
        <w:rPr>
          <w:rFonts w:ascii="Arial" w:hAnsi="Arial" w:cs="Arial"/>
          <w:bCs/>
          <w:sz w:val="22"/>
          <w:szCs w:val="22"/>
        </w:rPr>
        <w:t>small</w:t>
      </w:r>
      <w:proofErr w:type="gramEnd"/>
      <w:r w:rsidR="009971A0">
        <w:rPr>
          <w:rFonts w:ascii="Arial" w:hAnsi="Arial" w:cs="Arial"/>
          <w:bCs/>
          <w:sz w:val="22"/>
          <w:szCs w:val="22"/>
        </w:rPr>
        <w:t xml:space="preserve"> and </w:t>
      </w:r>
      <w:r w:rsidR="00427E30">
        <w:rPr>
          <w:rFonts w:ascii="Arial" w:hAnsi="Arial" w:cs="Arial"/>
          <w:bCs/>
          <w:sz w:val="22"/>
          <w:szCs w:val="22"/>
        </w:rPr>
        <w:t xml:space="preserve">she </w:t>
      </w:r>
      <w:r w:rsidR="009971A0">
        <w:rPr>
          <w:rFonts w:ascii="Arial" w:hAnsi="Arial" w:cs="Arial"/>
          <w:bCs/>
          <w:sz w:val="22"/>
          <w:szCs w:val="22"/>
        </w:rPr>
        <w:t>would urge women and girls to report cases</w:t>
      </w:r>
      <w:r w:rsidR="00643756">
        <w:rPr>
          <w:rFonts w:ascii="Arial" w:hAnsi="Arial" w:cs="Arial"/>
          <w:bCs/>
          <w:sz w:val="22"/>
          <w:szCs w:val="22"/>
        </w:rPr>
        <w:t>.</w:t>
      </w:r>
    </w:p>
    <w:p w14:paraId="706ECCEF" w14:textId="6F10CCA2" w:rsidR="00636AFC" w:rsidRDefault="003B387D" w:rsidP="000A387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 w:rsidR="0022582F">
        <w:rPr>
          <w:rFonts w:ascii="Arial" w:hAnsi="Arial" w:cs="Arial"/>
          <w:bCs/>
          <w:sz w:val="22"/>
          <w:szCs w:val="22"/>
        </w:rPr>
        <w:t>commented</w:t>
      </w:r>
      <w:r>
        <w:rPr>
          <w:rFonts w:ascii="Arial" w:hAnsi="Arial" w:cs="Arial"/>
          <w:bCs/>
          <w:sz w:val="22"/>
          <w:szCs w:val="22"/>
        </w:rPr>
        <w:t xml:space="preserve"> that smart phones and social media contributed to </w:t>
      </w:r>
      <w:r w:rsidR="004E724D">
        <w:rPr>
          <w:rFonts w:ascii="Arial" w:hAnsi="Arial" w:cs="Arial"/>
          <w:bCs/>
          <w:sz w:val="22"/>
          <w:szCs w:val="22"/>
        </w:rPr>
        <w:t xml:space="preserve">an epidemic of </w:t>
      </w:r>
      <w:r w:rsidR="0022582F">
        <w:rPr>
          <w:rFonts w:ascii="Arial" w:hAnsi="Arial" w:cs="Arial"/>
          <w:bCs/>
          <w:sz w:val="22"/>
          <w:szCs w:val="22"/>
        </w:rPr>
        <w:t xml:space="preserve">violence against women and girls, allowing men and boys to </w:t>
      </w:r>
      <w:r w:rsidR="00466997">
        <w:rPr>
          <w:rFonts w:ascii="Arial" w:hAnsi="Arial" w:cs="Arial"/>
          <w:bCs/>
          <w:sz w:val="22"/>
          <w:szCs w:val="22"/>
        </w:rPr>
        <w:t>fe</w:t>
      </w:r>
      <w:r w:rsidR="009077B1">
        <w:rPr>
          <w:rFonts w:ascii="Arial" w:hAnsi="Arial" w:cs="Arial"/>
          <w:bCs/>
          <w:sz w:val="22"/>
          <w:szCs w:val="22"/>
        </w:rPr>
        <w:t>e</w:t>
      </w:r>
      <w:r w:rsidR="00466997">
        <w:rPr>
          <w:rFonts w:ascii="Arial" w:hAnsi="Arial" w:cs="Arial"/>
          <w:bCs/>
          <w:sz w:val="22"/>
          <w:szCs w:val="22"/>
        </w:rPr>
        <w:t>l</w:t>
      </w:r>
      <w:r w:rsidR="007804AD">
        <w:rPr>
          <w:rFonts w:ascii="Arial" w:hAnsi="Arial" w:cs="Arial"/>
          <w:bCs/>
          <w:sz w:val="22"/>
          <w:szCs w:val="22"/>
        </w:rPr>
        <w:t xml:space="preserve"> entitl</w:t>
      </w:r>
      <w:r w:rsidR="00466997">
        <w:rPr>
          <w:rFonts w:ascii="Arial" w:hAnsi="Arial" w:cs="Arial"/>
          <w:bCs/>
          <w:sz w:val="22"/>
          <w:szCs w:val="22"/>
        </w:rPr>
        <w:t>ed</w:t>
      </w:r>
      <w:r w:rsidR="007804AD">
        <w:rPr>
          <w:rFonts w:ascii="Arial" w:hAnsi="Arial" w:cs="Arial"/>
          <w:bCs/>
          <w:sz w:val="22"/>
          <w:szCs w:val="22"/>
        </w:rPr>
        <w:t xml:space="preserve"> to </w:t>
      </w:r>
      <w:r w:rsidR="009077B1">
        <w:rPr>
          <w:rFonts w:ascii="Arial" w:hAnsi="Arial" w:cs="Arial"/>
          <w:bCs/>
          <w:sz w:val="22"/>
          <w:szCs w:val="22"/>
        </w:rPr>
        <w:t>make sexual suggestions that once would have never been acceptable</w:t>
      </w:r>
      <w:r w:rsidR="00803EDF">
        <w:rPr>
          <w:rFonts w:ascii="Arial" w:hAnsi="Arial" w:cs="Arial"/>
          <w:bCs/>
          <w:sz w:val="22"/>
          <w:szCs w:val="22"/>
        </w:rPr>
        <w:t xml:space="preserve">. </w:t>
      </w:r>
      <w:r w:rsidR="000939E5">
        <w:rPr>
          <w:rFonts w:ascii="Arial" w:hAnsi="Arial" w:cs="Arial"/>
          <w:bCs/>
          <w:sz w:val="22"/>
          <w:szCs w:val="22"/>
        </w:rPr>
        <w:t xml:space="preserve">The Chair agreed and added that </w:t>
      </w:r>
      <w:r w:rsidR="00C909EB">
        <w:rPr>
          <w:rFonts w:ascii="Arial" w:hAnsi="Arial" w:cs="Arial"/>
          <w:bCs/>
          <w:sz w:val="22"/>
          <w:szCs w:val="22"/>
        </w:rPr>
        <w:t xml:space="preserve">it was important to recognise that a whole generation of young men </w:t>
      </w:r>
      <w:r w:rsidR="007C49DA">
        <w:rPr>
          <w:rFonts w:ascii="Arial" w:hAnsi="Arial" w:cs="Arial"/>
          <w:bCs/>
          <w:sz w:val="22"/>
          <w:szCs w:val="22"/>
        </w:rPr>
        <w:t xml:space="preserve">were being exposed to </w:t>
      </w:r>
      <w:r w:rsidR="00636AFC">
        <w:rPr>
          <w:rFonts w:ascii="Arial" w:hAnsi="Arial" w:cs="Arial"/>
          <w:bCs/>
          <w:sz w:val="22"/>
          <w:szCs w:val="22"/>
        </w:rPr>
        <w:t xml:space="preserve">sexual relations in the form of violent pornography online, which needs to </w:t>
      </w:r>
      <w:proofErr w:type="gramStart"/>
      <w:r w:rsidR="00636AFC">
        <w:rPr>
          <w:rFonts w:ascii="Arial" w:hAnsi="Arial" w:cs="Arial"/>
          <w:bCs/>
          <w:sz w:val="22"/>
          <w:szCs w:val="22"/>
        </w:rPr>
        <w:t>recognised</w:t>
      </w:r>
      <w:proofErr w:type="gramEnd"/>
      <w:r w:rsidR="00636AFC">
        <w:rPr>
          <w:rFonts w:ascii="Arial" w:hAnsi="Arial" w:cs="Arial"/>
          <w:bCs/>
          <w:sz w:val="22"/>
          <w:szCs w:val="22"/>
        </w:rPr>
        <w:t xml:space="preserve"> within prevention. </w:t>
      </w:r>
      <w:r w:rsidR="00DD284B">
        <w:rPr>
          <w:rFonts w:ascii="Arial" w:hAnsi="Arial" w:cs="Arial"/>
          <w:bCs/>
          <w:sz w:val="22"/>
          <w:szCs w:val="22"/>
        </w:rPr>
        <w:t xml:space="preserve">Maggie replied that </w:t>
      </w:r>
      <w:r w:rsidR="00A21C85">
        <w:rPr>
          <w:rFonts w:ascii="Arial" w:hAnsi="Arial" w:cs="Arial"/>
          <w:bCs/>
          <w:sz w:val="22"/>
          <w:szCs w:val="22"/>
        </w:rPr>
        <w:t xml:space="preserve">was a very live </w:t>
      </w:r>
      <w:r w:rsidR="007477D4">
        <w:rPr>
          <w:rFonts w:ascii="Arial" w:hAnsi="Arial" w:cs="Arial"/>
          <w:bCs/>
          <w:sz w:val="22"/>
          <w:szCs w:val="22"/>
        </w:rPr>
        <w:t>on-going</w:t>
      </w:r>
      <w:r w:rsidR="00A21C85">
        <w:rPr>
          <w:rFonts w:ascii="Arial" w:hAnsi="Arial" w:cs="Arial"/>
          <w:bCs/>
          <w:sz w:val="22"/>
          <w:szCs w:val="22"/>
        </w:rPr>
        <w:t xml:space="preserve"> issu</w:t>
      </w:r>
      <w:r w:rsidR="007477D4">
        <w:rPr>
          <w:rFonts w:ascii="Arial" w:hAnsi="Arial" w:cs="Arial"/>
          <w:bCs/>
          <w:sz w:val="22"/>
          <w:szCs w:val="22"/>
        </w:rPr>
        <w:t>e.</w:t>
      </w:r>
      <w:r w:rsidR="003122B6">
        <w:rPr>
          <w:rFonts w:ascii="Arial" w:hAnsi="Arial" w:cs="Arial"/>
          <w:bCs/>
          <w:sz w:val="22"/>
          <w:szCs w:val="22"/>
        </w:rPr>
        <w:t xml:space="preserve"> </w:t>
      </w:r>
      <w:r w:rsidR="007477D4">
        <w:rPr>
          <w:rFonts w:ascii="Arial" w:hAnsi="Arial" w:cs="Arial"/>
          <w:bCs/>
          <w:sz w:val="22"/>
          <w:szCs w:val="22"/>
        </w:rPr>
        <w:t>T</w:t>
      </w:r>
      <w:r w:rsidR="003122B6">
        <w:rPr>
          <w:rFonts w:ascii="Arial" w:hAnsi="Arial" w:cs="Arial"/>
          <w:bCs/>
          <w:sz w:val="22"/>
          <w:szCs w:val="22"/>
        </w:rPr>
        <w:t xml:space="preserve">he digital threat posed a new </w:t>
      </w:r>
      <w:r w:rsidR="00394995">
        <w:rPr>
          <w:rFonts w:ascii="Arial" w:hAnsi="Arial" w:cs="Arial"/>
          <w:bCs/>
          <w:sz w:val="22"/>
          <w:szCs w:val="22"/>
        </w:rPr>
        <w:t xml:space="preserve">developing area of crime </w:t>
      </w:r>
      <w:r w:rsidR="001F494E">
        <w:rPr>
          <w:rFonts w:ascii="Arial" w:hAnsi="Arial" w:cs="Arial"/>
          <w:bCs/>
          <w:sz w:val="22"/>
          <w:szCs w:val="22"/>
        </w:rPr>
        <w:t>with a lot to be done</w:t>
      </w:r>
      <w:r w:rsidR="00934338">
        <w:rPr>
          <w:rFonts w:ascii="Arial" w:hAnsi="Arial" w:cs="Arial"/>
          <w:bCs/>
          <w:sz w:val="22"/>
          <w:szCs w:val="22"/>
        </w:rPr>
        <w:t xml:space="preserve"> especially around educating </w:t>
      </w:r>
      <w:r w:rsidR="00982BE9">
        <w:rPr>
          <w:rFonts w:ascii="Arial" w:hAnsi="Arial" w:cs="Arial"/>
          <w:bCs/>
          <w:sz w:val="22"/>
          <w:szCs w:val="22"/>
        </w:rPr>
        <w:t>boys and girls on online harms</w:t>
      </w:r>
      <w:r w:rsidR="00D027CB">
        <w:rPr>
          <w:rFonts w:ascii="Arial" w:hAnsi="Arial" w:cs="Arial"/>
          <w:bCs/>
          <w:sz w:val="22"/>
          <w:szCs w:val="22"/>
        </w:rPr>
        <w:t xml:space="preserve"> and acceptable behaviour</w:t>
      </w:r>
      <w:r w:rsidR="00982BE9">
        <w:rPr>
          <w:rFonts w:ascii="Arial" w:hAnsi="Arial" w:cs="Arial"/>
          <w:bCs/>
          <w:sz w:val="22"/>
          <w:szCs w:val="22"/>
        </w:rPr>
        <w:t xml:space="preserve">. </w:t>
      </w:r>
    </w:p>
    <w:p w14:paraId="08604231" w14:textId="6F34138D" w:rsidR="000143CB" w:rsidRDefault="00E10938" w:rsidP="000143C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</w:t>
      </w:r>
      <w:r w:rsidR="005C72F8">
        <w:rPr>
          <w:rFonts w:ascii="Arial" w:hAnsi="Arial" w:cs="Arial"/>
          <w:bCs/>
          <w:sz w:val="22"/>
          <w:szCs w:val="22"/>
        </w:rPr>
        <w:t xml:space="preserve"> raised that contact with agencies was particularly </w:t>
      </w:r>
      <w:r w:rsidR="005B2302">
        <w:rPr>
          <w:rFonts w:ascii="Arial" w:hAnsi="Arial" w:cs="Arial"/>
          <w:bCs/>
          <w:sz w:val="22"/>
          <w:szCs w:val="22"/>
        </w:rPr>
        <w:t>difficult</w:t>
      </w:r>
      <w:r w:rsidR="005C72F8">
        <w:rPr>
          <w:rFonts w:ascii="Arial" w:hAnsi="Arial" w:cs="Arial"/>
          <w:bCs/>
          <w:sz w:val="22"/>
          <w:szCs w:val="22"/>
        </w:rPr>
        <w:t xml:space="preserve"> in certain areas that were more </w:t>
      </w:r>
      <w:r w:rsidR="00CE6B0B">
        <w:rPr>
          <w:rFonts w:ascii="Arial" w:hAnsi="Arial" w:cs="Arial"/>
          <w:bCs/>
          <w:sz w:val="22"/>
          <w:szCs w:val="22"/>
        </w:rPr>
        <w:t xml:space="preserve">rural and </w:t>
      </w:r>
      <w:r w:rsidR="005C72F8">
        <w:rPr>
          <w:rFonts w:ascii="Arial" w:hAnsi="Arial" w:cs="Arial"/>
          <w:bCs/>
          <w:sz w:val="22"/>
          <w:szCs w:val="22"/>
        </w:rPr>
        <w:t>remote</w:t>
      </w:r>
      <w:r w:rsidR="000816D8">
        <w:rPr>
          <w:rFonts w:ascii="Arial" w:hAnsi="Arial" w:cs="Arial"/>
          <w:bCs/>
          <w:sz w:val="22"/>
          <w:szCs w:val="22"/>
        </w:rPr>
        <w:t xml:space="preserve">. </w:t>
      </w:r>
      <w:r w:rsidR="00040BD2">
        <w:rPr>
          <w:rFonts w:ascii="Arial" w:hAnsi="Arial" w:cs="Arial"/>
          <w:bCs/>
          <w:sz w:val="22"/>
          <w:szCs w:val="22"/>
        </w:rPr>
        <w:t xml:space="preserve">Maggie replied that </w:t>
      </w:r>
      <w:r w:rsidR="004E4DEF">
        <w:rPr>
          <w:rFonts w:ascii="Arial" w:hAnsi="Arial" w:cs="Arial"/>
          <w:bCs/>
          <w:sz w:val="22"/>
          <w:szCs w:val="22"/>
        </w:rPr>
        <w:t xml:space="preserve">she supported </w:t>
      </w:r>
      <w:r w:rsidR="00DC69BA">
        <w:rPr>
          <w:rFonts w:ascii="Arial" w:hAnsi="Arial" w:cs="Arial"/>
          <w:bCs/>
          <w:sz w:val="22"/>
          <w:szCs w:val="22"/>
        </w:rPr>
        <w:t xml:space="preserve">working with partnerships at a local level and would continue to do so through existing </w:t>
      </w:r>
      <w:r w:rsidR="00F35108">
        <w:rPr>
          <w:rFonts w:ascii="Arial" w:hAnsi="Arial" w:cs="Arial"/>
          <w:bCs/>
          <w:sz w:val="22"/>
          <w:szCs w:val="22"/>
        </w:rPr>
        <w:t xml:space="preserve">statutory partnerships and </w:t>
      </w:r>
      <w:r w:rsidR="00DD284B">
        <w:rPr>
          <w:rFonts w:ascii="Arial" w:hAnsi="Arial" w:cs="Arial"/>
          <w:bCs/>
          <w:sz w:val="22"/>
          <w:szCs w:val="22"/>
        </w:rPr>
        <w:t xml:space="preserve">PCCs. </w:t>
      </w:r>
    </w:p>
    <w:p w14:paraId="75892133" w14:textId="6C4BCB03" w:rsidR="00B17091" w:rsidRDefault="00B17091" w:rsidP="000143C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Would prevention cover the training of police officers</w:t>
      </w:r>
      <w:r w:rsidR="000F53CE">
        <w:rPr>
          <w:rFonts w:ascii="Arial" w:hAnsi="Arial" w:cs="Arial"/>
          <w:bCs/>
          <w:sz w:val="22"/>
          <w:szCs w:val="22"/>
        </w:rPr>
        <w:t xml:space="preserve">, given low </w:t>
      </w:r>
      <w:r w:rsidR="003E2803">
        <w:rPr>
          <w:rFonts w:ascii="Arial" w:hAnsi="Arial" w:cs="Arial"/>
          <w:bCs/>
          <w:sz w:val="22"/>
          <w:szCs w:val="22"/>
        </w:rPr>
        <w:t>conviction</w:t>
      </w:r>
      <w:r w:rsidR="001E2A3D">
        <w:rPr>
          <w:rFonts w:ascii="Arial" w:hAnsi="Arial" w:cs="Arial"/>
          <w:bCs/>
          <w:sz w:val="22"/>
          <w:szCs w:val="22"/>
        </w:rPr>
        <w:t xml:space="preserve"> rates</w:t>
      </w:r>
      <w:r w:rsidR="00DC3498">
        <w:rPr>
          <w:rFonts w:ascii="Arial" w:hAnsi="Arial" w:cs="Arial"/>
          <w:bCs/>
          <w:sz w:val="22"/>
          <w:szCs w:val="22"/>
        </w:rPr>
        <w:t xml:space="preserve"> in relation to sexual </w:t>
      </w:r>
      <w:r w:rsidR="00FB3151">
        <w:rPr>
          <w:rFonts w:ascii="Arial" w:hAnsi="Arial" w:cs="Arial"/>
          <w:bCs/>
          <w:sz w:val="22"/>
          <w:szCs w:val="22"/>
        </w:rPr>
        <w:t>assault</w:t>
      </w:r>
      <w:r w:rsidR="003E2803">
        <w:rPr>
          <w:rFonts w:ascii="Arial" w:hAnsi="Arial" w:cs="Arial"/>
          <w:bCs/>
          <w:sz w:val="22"/>
          <w:szCs w:val="22"/>
        </w:rPr>
        <w:t xml:space="preserve"> </w:t>
      </w:r>
      <w:r w:rsidR="000F53CE">
        <w:rPr>
          <w:rFonts w:ascii="Arial" w:hAnsi="Arial" w:cs="Arial"/>
          <w:bCs/>
          <w:sz w:val="22"/>
          <w:szCs w:val="22"/>
        </w:rPr>
        <w:t>and</w:t>
      </w:r>
      <w:r w:rsidR="00FB3151">
        <w:rPr>
          <w:rFonts w:ascii="Arial" w:hAnsi="Arial" w:cs="Arial"/>
          <w:bCs/>
          <w:sz w:val="22"/>
          <w:szCs w:val="22"/>
        </w:rPr>
        <w:t xml:space="preserve"> victims fe</w:t>
      </w:r>
      <w:r w:rsidR="000F53CE">
        <w:rPr>
          <w:rFonts w:ascii="Arial" w:hAnsi="Arial" w:cs="Arial"/>
          <w:bCs/>
          <w:sz w:val="22"/>
          <w:szCs w:val="22"/>
        </w:rPr>
        <w:t xml:space="preserve">eling </w:t>
      </w:r>
      <w:r w:rsidR="00FB3151">
        <w:rPr>
          <w:rFonts w:ascii="Arial" w:hAnsi="Arial" w:cs="Arial"/>
          <w:bCs/>
          <w:sz w:val="22"/>
          <w:szCs w:val="22"/>
        </w:rPr>
        <w:t>they had not been supported</w:t>
      </w:r>
      <w:r w:rsidR="00B759CC">
        <w:rPr>
          <w:rFonts w:ascii="Arial" w:hAnsi="Arial" w:cs="Arial"/>
          <w:bCs/>
          <w:sz w:val="22"/>
          <w:szCs w:val="22"/>
        </w:rPr>
        <w:t xml:space="preserve"> especially during the early stages</w:t>
      </w:r>
      <w:r w:rsidR="00BB071F">
        <w:rPr>
          <w:rFonts w:ascii="Arial" w:hAnsi="Arial" w:cs="Arial"/>
          <w:bCs/>
          <w:sz w:val="22"/>
          <w:szCs w:val="22"/>
        </w:rPr>
        <w:t xml:space="preserve">. </w:t>
      </w:r>
      <w:r w:rsidR="00B759CC">
        <w:rPr>
          <w:rFonts w:ascii="Arial" w:hAnsi="Arial" w:cs="Arial"/>
          <w:bCs/>
          <w:sz w:val="22"/>
          <w:szCs w:val="22"/>
        </w:rPr>
        <w:t xml:space="preserve">Maggie replied that training was </w:t>
      </w:r>
      <w:r w:rsidR="003F2260">
        <w:rPr>
          <w:rFonts w:ascii="Arial" w:hAnsi="Arial" w:cs="Arial"/>
          <w:bCs/>
          <w:sz w:val="22"/>
          <w:szCs w:val="22"/>
        </w:rPr>
        <w:t xml:space="preserve">one part of policing and the </w:t>
      </w:r>
      <w:r w:rsidR="002F77CB">
        <w:rPr>
          <w:rFonts w:ascii="Arial" w:hAnsi="Arial" w:cs="Arial"/>
          <w:bCs/>
          <w:sz w:val="22"/>
          <w:szCs w:val="22"/>
        </w:rPr>
        <w:t xml:space="preserve">wider </w:t>
      </w:r>
      <w:r w:rsidR="003F2260">
        <w:rPr>
          <w:rFonts w:ascii="Arial" w:hAnsi="Arial" w:cs="Arial"/>
          <w:bCs/>
          <w:sz w:val="22"/>
          <w:szCs w:val="22"/>
        </w:rPr>
        <w:t>criminal justice system</w:t>
      </w:r>
      <w:r w:rsidR="00C67E19">
        <w:rPr>
          <w:rFonts w:ascii="Arial" w:hAnsi="Arial" w:cs="Arial"/>
          <w:bCs/>
          <w:sz w:val="22"/>
          <w:szCs w:val="22"/>
        </w:rPr>
        <w:t xml:space="preserve"> and a</w:t>
      </w:r>
      <w:r w:rsidR="002F5367">
        <w:rPr>
          <w:rFonts w:ascii="Arial" w:hAnsi="Arial" w:cs="Arial"/>
          <w:bCs/>
          <w:sz w:val="22"/>
          <w:szCs w:val="22"/>
        </w:rPr>
        <w:t xml:space="preserve">t a local level it was vital to look at how policing </w:t>
      </w:r>
      <w:r w:rsidR="00D64FC8">
        <w:rPr>
          <w:rFonts w:ascii="Arial" w:hAnsi="Arial" w:cs="Arial"/>
          <w:bCs/>
          <w:sz w:val="22"/>
          <w:szCs w:val="22"/>
        </w:rPr>
        <w:t xml:space="preserve">was part of a bigger whole system response to violence against women and girls. </w:t>
      </w:r>
    </w:p>
    <w:p w14:paraId="0622F4FE" w14:textId="03204769" w:rsidR="000A3873" w:rsidRDefault="000A3873" w:rsidP="000143CB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0A3873">
        <w:rPr>
          <w:rFonts w:ascii="Arial" w:hAnsi="Arial" w:cs="Arial"/>
          <w:bCs/>
          <w:sz w:val="22"/>
          <w:szCs w:val="22"/>
        </w:rPr>
        <w:tab/>
      </w:r>
    </w:p>
    <w:p w14:paraId="198DD75A" w14:textId="7B1C4228" w:rsidR="000A3873" w:rsidRPr="000A3873" w:rsidRDefault="000A3873" w:rsidP="000A3873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0A3873">
        <w:rPr>
          <w:rFonts w:ascii="Arial" w:hAnsi="Arial" w:cs="Arial"/>
          <w:b/>
          <w:sz w:val="22"/>
          <w:szCs w:val="22"/>
          <w:u w:val="single"/>
        </w:rPr>
        <w:t>Decision:</w:t>
      </w:r>
    </w:p>
    <w:p w14:paraId="718B6671" w14:textId="5C1840C2" w:rsidR="000A3873" w:rsidRDefault="000A3873" w:rsidP="000A3873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0A3873">
        <w:rPr>
          <w:rFonts w:ascii="Arial" w:hAnsi="Arial" w:cs="Arial"/>
          <w:bCs/>
          <w:sz w:val="22"/>
          <w:szCs w:val="22"/>
        </w:rPr>
        <w:tab/>
        <w:t xml:space="preserve">That members of the Board </w:t>
      </w:r>
      <w:r w:rsidR="00F04B09">
        <w:rPr>
          <w:rFonts w:ascii="Arial" w:hAnsi="Arial" w:cs="Arial"/>
          <w:bCs/>
          <w:sz w:val="22"/>
          <w:szCs w:val="22"/>
        </w:rPr>
        <w:t xml:space="preserve">note the Violence against Women and Girls report. </w:t>
      </w:r>
    </w:p>
    <w:p w14:paraId="29794605" w14:textId="079E43AF" w:rsidR="001C535A" w:rsidRPr="000A3873" w:rsidRDefault="001C535A" w:rsidP="000A387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  <w:t xml:space="preserve">It was suggested that the item </w:t>
      </w:r>
      <w:r w:rsidR="00D971A2">
        <w:rPr>
          <w:rFonts w:ascii="Arial" w:hAnsi="Arial" w:cs="Arial"/>
          <w:bCs/>
          <w:sz w:val="22"/>
          <w:szCs w:val="22"/>
        </w:rPr>
        <w:t>be brought back to the Board to consider future progress.</w:t>
      </w:r>
    </w:p>
    <w:p w14:paraId="4BCDD7E1" w14:textId="30CC4517" w:rsidR="00EC55F5" w:rsidRPr="00A815D5" w:rsidRDefault="000A3873" w:rsidP="00500074">
      <w:pPr>
        <w:ind w:left="720" w:hanging="720"/>
        <w:rPr>
          <w:rFonts w:ascii="Arial" w:hAnsi="Arial" w:cs="Arial"/>
          <w:b/>
          <w:sz w:val="22"/>
          <w:szCs w:val="22"/>
        </w:rPr>
      </w:pPr>
      <w:r w:rsidRPr="000A3873">
        <w:rPr>
          <w:rFonts w:ascii="Arial" w:hAnsi="Arial" w:cs="Arial"/>
          <w:bCs/>
          <w:sz w:val="22"/>
          <w:szCs w:val="22"/>
        </w:rPr>
        <w:tab/>
      </w:r>
    </w:p>
    <w:p w14:paraId="278355DA" w14:textId="25175E7B" w:rsidR="00A815D5" w:rsidRPr="00A815D5" w:rsidRDefault="00A815D5" w:rsidP="00A815D5">
      <w:pPr>
        <w:ind w:left="720"/>
        <w:rPr>
          <w:rFonts w:ascii="Arial" w:hAnsi="Arial" w:cs="Arial"/>
          <w:b/>
          <w:sz w:val="22"/>
          <w:szCs w:val="22"/>
        </w:rPr>
      </w:pPr>
      <w:r w:rsidRPr="00A815D5">
        <w:rPr>
          <w:rFonts w:ascii="Arial" w:hAnsi="Arial" w:cs="Arial"/>
          <w:b/>
          <w:sz w:val="22"/>
          <w:szCs w:val="22"/>
        </w:rPr>
        <w:t>Action:</w:t>
      </w:r>
    </w:p>
    <w:p w14:paraId="0C90617E" w14:textId="6DF4F7BB" w:rsidR="00A815D5" w:rsidRPr="00A815D5" w:rsidRDefault="00A815D5" w:rsidP="00A815D5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Officers to include VWAG at a future Board meeting. </w:t>
      </w:r>
    </w:p>
    <w:p w14:paraId="4A7F14D7" w14:textId="77777777" w:rsidR="00EC55F5" w:rsidRDefault="00EC55F5" w:rsidP="006815A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8263896" w14:textId="17E403CF" w:rsidR="006815A0" w:rsidRPr="006D7816" w:rsidRDefault="006815A0" w:rsidP="006815A0">
      <w:pPr>
        <w:ind w:left="720" w:hanging="72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ab/>
      </w:r>
      <w:r w:rsidR="00CA5F54" w:rsidRPr="00CA5F54">
        <w:rPr>
          <w:rFonts w:ascii="Arial" w:hAnsi="Arial" w:cs="Arial"/>
          <w:b/>
          <w:sz w:val="22"/>
          <w:szCs w:val="22"/>
        </w:rPr>
        <w:t xml:space="preserve">Counter-extremism </w:t>
      </w:r>
      <w:r w:rsidR="00CA5F54">
        <w:rPr>
          <w:rFonts w:ascii="Arial" w:hAnsi="Arial" w:cs="Arial"/>
          <w:b/>
          <w:sz w:val="22"/>
          <w:szCs w:val="22"/>
        </w:rPr>
        <w:t>U</w:t>
      </w:r>
      <w:r w:rsidR="00CA5F54" w:rsidRPr="00CA5F54">
        <w:rPr>
          <w:rFonts w:ascii="Arial" w:hAnsi="Arial" w:cs="Arial"/>
          <w:b/>
          <w:sz w:val="22"/>
          <w:szCs w:val="22"/>
        </w:rPr>
        <w:t>pdate</w:t>
      </w:r>
    </w:p>
    <w:p w14:paraId="071A20DB" w14:textId="1CF11FB3" w:rsidR="00CA5F54" w:rsidRDefault="00CA5F54" w:rsidP="00CA5F54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959E440" w14:textId="6A2FFAEB" w:rsidR="00494897" w:rsidRPr="00C22DB8" w:rsidRDefault="00494897" w:rsidP="008206C6">
      <w:pPr>
        <w:pStyle w:val="Default"/>
        <w:ind w:left="720"/>
        <w:rPr>
          <w:bCs/>
          <w:sz w:val="22"/>
          <w:szCs w:val="22"/>
        </w:rPr>
      </w:pPr>
      <w:r w:rsidRPr="00C22DB8">
        <w:rPr>
          <w:bCs/>
          <w:sz w:val="22"/>
          <w:szCs w:val="22"/>
        </w:rPr>
        <w:t xml:space="preserve">The Chair introduced the item which </w:t>
      </w:r>
      <w:r w:rsidR="008206C6" w:rsidRPr="00C22DB8">
        <w:rPr>
          <w:bCs/>
          <w:sz w:val="22"/>
          <w:szCs w:val="22"/>
        </w:rPr>
        <w:t xml:space="preserve">gave an update on national </w:t>
      </w:r>
      <w:proofErr w:type="gramStart"/>
      <w:r w:rsidR="008206C6" w:rsidRPr="00C22DB8">
        <w:rPr>
          <w:bCs/>
          <w:sz w:val="22"/>
          <w:szCs w:val="22"/>
        </w:rPr>
        <w:t>counter-terrorism</w:t>
      </w:r>
      <w:proofErr w:type="gramEnd"/>
      <w:r w:rsidR="008206C6" w:rsidRPr="00C22DB8">
        <w:rPr>
          <w:bCs/>
          <w:sz w:val="22"/>
          <w:szCs w:val="22"/>
        </w:rPr>
        <w:t xml:space="preserve"> and counter-extremism policy, and</w:t>
      </w:r>
      <w:r w:rsidR="00B05016">
        <w:rPr>
          <w:bCs/>
          <w:sz w:val="22"/>
          <w:szCs w:val="22"/>
        </w:rPr>
        <w:t xml:space="preserve"> the</w:t>
      </w:r>
      <w:r w:rsidR="008206C6" w:rsidRPr="00C22DB8">
        <w:rPr>
          <w:bCs/>
          <w:sz w:val="22"/>
          <w:szCs w:val="22"/>
        </w:rPr>
        <w:t xml:space="preserve"> work</w:t>
      </w:r>
      <w:r w:rsidR="00B05016">
        <w:rPr>
          <w:bCs/>
          <w:sz w:val="22"/>
          <w:szCs w:val="22"/>
        </w:rPr>
        <w:t xml:space="preserve"> undertaken</w:t>
      </w:r>
      <w:r w:rsidR="008206C6" w:rsidRPr="00C22DB8">
        <w:rPr>
          <w:bCs/>
          <w:sz w:val="22"/>
          <w:szCs w:val="22"/>
        </w:rPr>
        <w:t xml:space="preserve"> to support council</w:t>
      </w:r>
      <w:r w:rsidR="007D7DEE">
        <w:rPr>
          <w:bCs/>
          <w:sz w:val="22"/>
          <w:szCs w:val="22"/>
        </w:rPr>
        <w:t>s</w:t>
      </w:r>
      <w:r w:rsidR="008206C6" w:rsidRPr="00C22DB8">
        <w:rPr>
          <w:bCs/>
          <w:sz w:val="22"/>
          <w:szCs w:val="22"/>
        </w:rPr>
        <w:t>. The report also provided a detailed overview of the Special Interest Group on Countering Extremism (SIGCE), which form</w:t>
      </w:r>
      <w:r w:rsidR="00447243">
        <w:rPr>
          <w:bCs/>
          <w:sz w:val="22"/>
          <w:szCs w:val="22"/>
        </w:rPr>
        <w:t>ed</w:t>
      </w:r>
      <w:r w:rsidR="008206C6" w:rsidRPr="00C22DB8">
        <w:rPr>
          <w:bCs/>
          <w:sz w:val="22"/>
          <w:szCs w:val="22"/>
        </w:rPr>
        <w:t xml:space="preserve"> a significant part of </w:t>
      </w:r>
      <w:r w:rsidR="00447243">
        <w:rPr>
          <w:bCs/>
          <w:sz w:val="22"/>
          <w:szCs w:val="22"/>
        </w:rPr>
        <w:t>the</w:t>
      </w:r>
      <w:r w:rsidR="008206C6" w:rsidRPr="00C22DB8">
        <w:rPr>
          <w:bCs/>
          <w:sz w:val="22"/>
          <w:szCs w:val="22"/>
        </w:rPr>
        <w:t xml:space="preserve"> </w:t>
      </w:r>
      <w:r w:rsidR="00667D31">
        <w:rPr>
          <w:bCs/>
          <w:sz w:val="22"/>
          <w:szCs w:val="22"/>
        </w:rPr>
        <w:t xml:space="preserve">LGA’s </w:t>
      </w:r>
      <w:r w:rsidR="008206C6" w:rsidRPr="00C22DB8">
        <w:rPr>
          <w:bCs/>
          <w:sz w:val="22"/>
          <w:szCs w:val="22"/>
        </w:rPr>
        <w:t>support offer, as requested by members at the Board meeting on 21 September.</w:t>
      </w:r>
    </w:p>
    <w:p w14:paraId="19AA9EA8" w14:textId="4195563E" w:rsidR="00C22DB8" w:rsidRDefault="00C22DB8" w:rsidP="00CA5F54">
      <w:pPr>
        <w:ind w:left="720"/>
        <w:rPr>
          <w:rFonts w:ascii="Arial" w:hAnsi="Arial" w:cs="Arial"/>
          <w:bCs/>
          <w:sz w:val="22"/>
          <w:szCs w:val="22"/>
        </w:rPr>
      </w:pPr>
    </w:p>
    <w:p w14:paraId="6B331679" w14:textId="362EFE7A" w:rsidR="00F369F3" w:rsidRDefault="00C22DB8" w:rsidP="00F369F3">
      <w:pPr>
        <w:pStyle w:val="Default"/>
        <w:ind w:left="720"/>
        <w:rPr>
          <w:sz w:val="22"/>
          <w:szCs w:val="22"/>
        </w:rPr>
      </w:pPr>
      <w:r>
        <w:rPr>
          <w:bCs/>
          <w:sz w:val="22"/>
          <w:szCs w:val="22"/>
        </w:rPr>
        <w:t xml:space="preserve">Rachel Duke, </w:t>
      </w:r>
      <w:r w:rsidR="00A530A5">
        <w:rPr>
          <w:bCs/>
          <w:sz w:val="22"/>
          <w:szCs w:val="22"/>
        </w:rPr>
        <w:t>Adviser informed the Board that</w:t>
      </w:r>
      <w:r w:rsidR="00290DE5">
        <w:rPr>
          <w:bCs/>
          <w:sz w:val="22"/>
          <w:szCs w:val="22"/>
        </w:rPr>
        <w:t xml:space="preserve"> the tragic events in Southend</w:t>
      </w:r>
      <w:r w:rsidR="009B20E3">
        <w:rPr>
          <w:bCs/>
          <w:sz w:val="22"/>
          <w:szCs w:val="22"/>
        </w:rPr>
        <w:t xml:space="preserve"> had raised </w:t>
      </w:r>
      <w:r w:rsidR="00F369F3" w:rsidRPr="00F369F3">
        <w:rPr>
          <w:sz w:val="22"/>
          <w:szCs w:val="22"/>
        </w:rPr>
        <w:t>a number of questions and concerns about</w:t>
      </w:r>
      <w:r w:rsidR="00F369F3">
        <w:rPr>
          <w:sz w:val="22"/>
          <w:szCs w:val="22"/>
        </w:rPr>
        <w:t xml:space="preserve"> </w:t>
      </w:r>
      <w:proofErr w:type="gramStart"/>
      <w:r w:rsidR="00F369F3" w:rsidRPr="00F369F3">
        <w:rPr>
          <w:sz w:val="22"/>
          <w:szCs w:val="22"/>
        </w:rPr>
        <w:t>counter-terrorism</w:t>
      </w:r>
      <w:proofErr w:type="gramEnd"/>
      <w:r w:rsidR="00F369F3" w:rsidRPr="00F369F3">
        <w:rPr>
          <w:sz w:val="22"/>
          <w:szCs w:val="22"/>
        </w:rPr>
        <w:t xml:space="preserve"> and counter-extremism</w:t>
      </w:r>
      <w:r w:rsidR="00E54AA1">
        <w:rPr>
          <w:sz w:val="22"/>
          <w:szCs w:val="22"/>
        </w:rPr>
        <w:t>,</w:t>
      </w:r>
      <w:r w:rsidR="00F369F3" w:rsidRPr="00F369F3">
        <w:rPr>
          <w:sz w:val="22"/>
          <w:szCs w:val="22"/>
        </w:rPr>
        <w:t xml:space="preserve"> and about the safety of those in public office. </w:t>
      </w:r>
    </w:p>
    <w:p w14:paraId="4FBFFBC2" w14:textId="132A26DC" w:rsidR="00BF0B9D" w:rsidRDefault="00BF0B9D" w:rsidP="00F369F3">
      <w:pPr>
        <w:pStyle w:val="Default"/>
        <w:ind w:left="720"/>
        <w:rPr>
          <w:sz w:val="22"/>
          <w:szCs w:val="22"/>
        </w:rPr>
      </w:pPr>
    </w:p>
    <w:p w14:paraId="0B9C61F5" w14:textId="660D2D47" w:rsidR="00F74D55" w:rsidRPr="00F74D55" w:rsidRDefault="00BF0B9D" w:rsidP="00F74D5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Rachel highlighted the following key points in the report:</w:t>
      </w:r>
    </w:p>
    <w:p w14:paraId="17A1D5E6" w14:textId="319E7F50" w:rsidR="007D1D24" w:rsidRPr="007D1D24" w:rsidRDefault="0001688B" w:rsidP="007D1D2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The </w:t>
      </w:r>
      <w:r w:rsidR="00F74D55">
        <w:rPr>
          <w:rFonts w:ascii="Arial" w:eastAsiaTheme="minorHAnsi" w:hAnsi="Arial" w:cs="Arial"/>
          <w:color w:val="000000"/>
          <w:sz w:val="22"/>
          <w:szCs w:val="22"/>
        </w:rPr>
        <w:t>I</w:t>
      </w:r>
      <w:r w:rsidR="00F74D55" w:rsidRPr="00F74D55">
        <w:rPr>
          <w:rFonts w:ascii="Arial" w:eastAsiaTheme="minorHAnsi" w:hAnsi="Arial" w:cs="Arial"/>
          <w:color w:val="000000"/>
          <w:sz w:val="22"/>
          <w:szCs w:val="22"/>
        </w:rPr>
        <w:t>ndependent review of Prevent</w:t>
      </w:r>
      <w:r w:rsidR="00BA45C7">
        <w:rPr>
          <w:rFonts w:ascii="Arial" w:eastAsiaTheme="minorHAnsi" w:hAnsi="Arial" w:cs="Arial"/>
          <w:color w:val="000000"/>
          <w:sz w:val="22"/>
          <w:szCs w:val="22"/>
        </w:rPr>
        <w:t xml:space="preserve"> by William </w:t>
      </w:r>
      <w:proofErr w:type="spellStart"/>
      <w:r w:rsidR="00BA45C7">
        <w:rPr>
          <w:rFonts w:ascii="Arial" w:eastAsiaTheme="minorHAnsi" w:hAnsi="Arial" w:cs="Arial"/>
          <w:color w:val="000000"/>
          <w:sz w:val="22"/>
          <w:szCs w:val="22"/>
        </w:rPr>
        <w:t>Shawcross</w:t>
      </w:r>
      <w:proofErr w:type="spellEnd"/>
      <w:r w:rsidR="007B719C">
        <w:rPr>
          <w:rFonts w:ascii="Arial" w:eastAsiaTheme="minorHAnsi" w:hAnsi="Arial" w:cs="Arial"/>
          <w:color w:val="000000"/>
          <w:sz w:val="22"/>
          <w:szCs w:val="22"/>
        </w:rPr>
        <w:t xml:space="preserve">, announced in 2019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was underway </w:t>
      </w:r>
      <w:r w:rsidR="003C1AC4">
        <w:rPr>
          <w:rFonts w:ascii="Arial" w:eastAsiaTheme="minorHAnsi" w:hAnsi="Arial" w:cs="Arial"/>
          <w:color w:val="000000"/>
          <w:sz w:val="22"/>
          <w:szCs w:val="22"/>
        </w:rPr>
        <w:t xml:space="preserve">and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due </w:t>
      </w:r>
      <w:r w:rsidR="002F5827">
        <w:rPr>
          <w:rFonts w:ascii="Arial" w:eastAsiaTheme="minorHAnsi" w:hAnsi="Arial" w:cs="Arial"/>
          <w:color w:val="000000"/>
          <w:sz w:val="22"/>
          <w:szCs w:val="22"/>
        </w:rPr>
        <w:t xml:space="preserve">to report shortly, with </w:t>
      </w:r>
      <w:r w:rsidR="003C1AC4">
        <w:rPr>
          <w:rFonts w:ascii="Arial" w:eastAsiaTheme="minorHAnsi" w:hAnsi="Arial" w:cs="Arial"/>
          <w:color w:val="000000"/>
          <w:sz w:val="22"/>
          <w:szCs w:val="22"/>
        </w:rPr>
        <w:t>findings and a government response expected in the coming months.</w:t>
      </w:r>
    </w:p>
    <w:p w14:paraId="3697891C" w14:textId="7B0CB77B" w:rsidR="007D1D24" w:rsidRDefault="007D1D24" w:rsidP="007D1D2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D1D24">
        <w:rPr>
          <w:rFonts w:ascii="Arial" w:eastAsiaTheme="minorHAnsi" w:hAnsi="Arial" w:cs="Arial"/>
          <w:color w:val="000000"/>
          <w:sz w:val="22"/>
          <w:szCs w:val="22"/>
        </w:rPr>
        <w:t>The Government’s Counter-Extremism Strategy</w:t>
      </w:r>
      <w:r w:rsidR="00BD6331">
        <w:rPr>
          <w:rFonts w:ascii="Arial" w:eastAsiaTheme="minorHAnsi" w:hAnsi="Arial" w:cs="Arial"/>
          <w:color w:val="000000"/>
          <w:sz w:val="22"/>
          <w:szCs w:val="22"/>
        </w:rPr>
        <w:t xml:space="preserve">, focusing on those who fall below the counter terrorism level but cause harm to local areas, </w:t>
      </w:r>
      <w:r w:rsidR="002D38AD">
        <w:rPr>
          <w:rFonts w:ascii="Arial" w:eastAsiaTheme="minorHAnsi" w:hAnsi="Arial" w:cs="Arial"/>
          <w:color w:val="000000"/>
          <w:sz w:val="22"/>
          <w:szCs w:val="22"/>
        </w:rPr>
        <w:t xml:space="preserve">was originally </w:t>
      </w:r>
      <w:r w:rsidRPr="007D1D24">
        <w:rPr>
          <w:rFonts w:ascii="Arial" w:eastAsiaTheme="minorHAnsi" w:hAnsi="Arial" w:cs="Arial"/>
          <w:color w:val="000000"/>
          <w:sz w:val="22"/>
          <w:szCs w:val="22"/>
        </w:rPr>
        <w:t>published in October 2015</w:t>
      </w:r>
      <w:r w:rsidR="002D38AD">
        <w:rPr>
          <w:rFonts w:ascii="Arial" w:eastAsiaTheme="minorHAnsi" w:hAnsi="Arial" w:cs="Arial"/>
          <w:color w:val="000000"/>
          <w:sz w:val="22"/>
          <w:szCs w:val="22"/>
        </w:rPr>
        <w:t xml:space="preserve"> and expired last year</w:t>
      </w:r>
      <w:r w:rsidR="00BD6331">
        <w:rPr>
          <w:rFonts w:ascii="Arial" w:eastAsiaTheme="minorHAnsi" w:hAnsi="Arial" w:cs="Arial"/>
          <w:color w:val="000000"/>
          <w:sz w:val="22"/>
          <w:szCs w:val="22"/>
        </w:rPr>
        <w:t>.</w:t>
      </w:r>
      <w:r w:rsidR="00A26A7A">
        <w:rPr>
          <w:rFonts w:ascii="Arial" w:eastAsiaTheme="minorHAnsi" w:hAnsi="Arial" w:cs="Arial"/>
          <w:color w:val="000000"/>
          <w:sz w:val="22"/>
          <w:szCs w:val="22"/>
        </w:rPr>
        <w:t xml:space="preserve"> The strategy </w:t>
      </w:r>
      <w:r w:rsidRPr="007D1D24">
        <w:rPr>
          <w:rFonts w:ascii="Arial" w:eastAsiaTheme="minorHAnsi" w:hAnsi="Arial" w:cs="Arial"/>
          <w:color w:val="000000"/>
          <w:sz w:val="22"/>
          <w:szCs w:val="22"/>
        </w:rPr>
        <w:t>compris</w:t>
      </w:r>
      <w:r w:rsidR="008C4EAB">
        <w:rPr>
          <w:rFonts w:ascii="Arial" w:eastAsiaTheme="minorHAnsi" w:hAnsi="Arial" w:cs="Arial"/>
          <w:color w:val="000000"/>
          <w:sz w:val="22"/>
          <w:szCs w:val="22"/>
        </w:rPr>
        <w:t>ed of</w:t>
      </w:r>
      <w:r w:rsidRPr="007D1D24">
        <w:rPr>
          <w:rFonts w:ascii="Arial" w:eastAsiaTheme="minorHAnsi" w:hAnsi="Arial" w:cs="Arial"/>
          <w:color w:val="000000"/>
          <w:sz w:val="22"/>
          <w:szCs w:val="22"/>
        </w:rPr>
        <w:t xml:space="preserve"> four strands</w:t>
      </w:r>
      <w:r w:rsidR="00207958">
        <w:rPr>
          <w:rFonts w:ascii="Arial" w:eastAsiaTheme="minorHAnsi" w:hAnsi="Arial" w:cs="Arial"/>
          <w:color w:val="000000"/>
          <w:sz w:val="22"/>
          <w:szCs w:val="22"/>
        </w:rPr>
        <w:t xml:space="preserve"> - </w:t>
      </w:r>
      <w:r w:rsidR="00A26A7A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7D1D24">
        <w:rPr>
          <w:rFonts w:ascii="Arial" w:eastAsiaTheme="minorHAnsi" w:hAnsi="Arial" w:cs="Arial"/>
          <w:color w:val="000000"/>
          <w:sz w:val="22"/>
          <w:szCs w:val="22"/>
        </w:rPr>
        <w:t xml:space="preserve"> countering extremist ideology</w:t>
      </w:r>
      <w:r w:rsidR="008C4EAB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Pr="007D1D24">
        <w:rPr>
          <w:rFonts w:ascii="Arial" w:eastAsiaTheme="minorHAnsi" w:hAnsi="Arial" w:cs="Arial"/>
          <w:color w:val="000000"/>
          <w:sz w:val="22"/>
          <w:szCs w:val="22"/>
        </w:rPr>
        <w:t xml:space="preserve"> building a partnership with those opposed to extremism</w:t>
      </w:r>
      <w:r w:rsidR="008C4EAB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Pr="007D1D24">
        <w:rPr>
          <w:rFonts w:ascii="Arial" w:eastAsiaTheme="minorHAnsi" w:hAnsi="Arial" w:cs="Arial"/>
          <w:color w:val="000000"/>
          <w:sz w:val="22"/>
          <w:szCs w:val="22"/>
        </w:rPr>
        <w:t xml:space="preserve"> disrupting </w:t>
      </w:r>
      <w:proofErr w:type="gramStart"/>
      <w:r w:rsidRPr="007D1D24">
        <w:rPr>
          <w:rFonts w:ascii="Arial" w:eastAsiaTheme="minorHAnsi" w:hAnsi="Arial" w:cs="Arial"/>
          <w:color w:val="000000"/>
          <w:sz w:val="22"/>
          <w:szCs w:val="22"/>
        </w:rPr>
        <w:t>extremists</w:t>
      </w:r>
      <w:proofErr w:type="gramEnd"/>
      <w:r w:rsidRPr="007D1D24">
        <w:rPr>
          <w:rFonts w:ascii="Arial" w:eastAsiaTheme="minorHAnsi" w:hAnsi="Arial" w:cs="Arial"/>
          <w:color w:val="000000"/>
          <w:sz w:val="22"/>
          <w:szCs w:val="22"/>
        </w:rPr>
        <w:t xml:space="preserve"> and building more cohesive communities</w:t>
      </w:r>
      <w:r w:rsidR="00A26A7A">
        <w:rPr>
          <w:rFonts w:ascii="Arial" w:eastAsiaTheme="minorHAnsi" w:hAnsi="Arial" w:cs="Arial"/>
          <w:color w:val="000000"/>
          <w:sz w:val="22"/>
          <w:szCs w:val="22"/>
        </w:rPr>
        <w:t xml:space="preserve"> but there has </w:t>
      </w:r>
      <w:r w:rsidR="00934EA5">
        <w:rPr>
          <w:rFonts w:ascii="Arial" w:eastAsiaTheme="minorHAnsi" w:hAnsi="Arial" w:cs="Arial"/>
          <w:color w:val="000000"/>
          <w:sz w:val="22"/>
          <w:szCs w:val="22"/>
        </w:rPr>
        <w:t xml:space="preserve">been little </w:t>
      </w:r>
      <w:r w:rsidR="000E5E2C">
        <w:rPr>
          <w:rFonts w:ascii="Arial" w:eastAsiaTheme="minorHAnsi" w:hAnsi="Arial" w:cs="Arial"/>
          <w:color w:val="000000"/>
          <w:sz w:val="22"/>
          <w:szCs w:val="22"/>
        </w:rPr>
        <w:t xml:space="preserve">clarity </w:t>
      </w:r>
      <w:r w:rsidR="00A26A7A">
        <w:rPr>
          <w:rFonts w:ascii="Arial" w:eastAsiaTheme="minorHAnsi" w:hAnsi="Arial" w:cs="Arial"/>
          <w:color w:val="000000"/>
          <w:sz w:val="22"/>
          <w:szCs w:val="22"/>
        </w:rPr>
        <w:t>on the future</w:t>
      </w:r>
      <w:r w:rsidR="000E5E2C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934EA5">
        <w:rPr>
          <w:rFonts w:ascii="Arial" w:eastAsiaTheme="minorHAnsi" w:hAnsi="Arial" w:cs="Arial"/>
          <w:color w:val="000000"/>
          <w:sz w:val="22"/>
          <w:szCs w:val="22"/>
        </w:rPr>
        <w:t xml:space="preserve">direction of the strategy </w:t>
      </w:r>
      <w:r w:rsidR="00A21A6E">
        <w:rPr>
          <w:rFonts w:ascii="Arial" w:eastAsiaTheme="minorHAnsi" w:hAnsi="Arial" w:cs="Arial"/>
          <w:color w:val="000000"/>
          <w:sz w:val="22"/>
          <w:szCs w:val="22"/>
        </w:rPr>
        <w:t>and recently there</w:t>
      </w:r>
      <w:r w:rsidR="000E5E2C">
        <w:rPr>
          <w:rFonts w:ascii="Arial" w:eastAsiaTheme="minorHAnsi" w:hAnsi="Arial" w:cs="Arial"/>
          <w:color w:val="000000"/>
          <w:sz w:val="22"/>
          <w:szCs w:val="22"/>
        </w:rPr>
        <w:t xml:space="preserve"> had been</w:t>
      </w:r>
      <w:r w:rsidR="00A21A6E">
        <w:rPr>
          <w:rFonts w:ascii="Arial" w:eastAsiaTheme="minorHAnsi" w:hAnsi="Arial" w:cs="Arial"/>
          <w:color w:val="000000"/>
          <w:sz w:val="22"/>
          <w:szCs w:val="22"/>
        </w:rPr>
        <w:t xml:space="preserve"> reports in the media that the </w:t>
      </w:r>
      <w:r w:rsidR="008A7B9D">
        <w:rPr>
          <w:rFonts w:ascii="Arial" w:eastAsiaTheme="minorHAnsi" w:hAnsi="Arial" w:cs="Arial"/>
          <w:color w:val="000000"/>
          <w:sz w:val="22"/>
          <w:szCs w:val="22"/>
        </w:rPr>
        <w:t>Building a Stronger Britain programme had closed</w:t>
      </w:r>
      <w:r w:rsidR="00AB5998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358131B4" w14:textId="36EB7B32" w:rsidR="00AB5998" w:rsidRPr="007D1D24" w:rsidRDefault="00D14595" w:rsidP="007D1D2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The </w:t>
      </w:r>
      <w:r w:rsidR="00982344">
        <w:rPr>
          <w:rFonts w:ascii="Arial" w:eastAsiaTheme="minorHAnsi" w:hAnsi="Arial" w:cs="Arial"/>
          <w:color w:val="000000"/>
          <w:sz w:val="22"/>
          <w:szCs w:val="22"/>
        </w:rPr>
        <w:t xml:space="preserve">government funded </w:t>
      </w:r>
      <w:r>
        <w:rPr>
          <w:rFonts w:ascii="Arial" w:eastAsiaTheme="minorHAnsi" w:hAnsi="Arial" w:cs="Arial"/>
          <w:color w:val="000000"/>
          <w:sz w:val="22"/>
          <w:szCs w:val="22"/>
        </w:rPr>
        <w:t>Counter</w:t>
      </w:r>
      <w:r w:rsidR="00243ECA">
        <w:rPr>
          <w:rFonts w:ascii="Arial" w:eastAsiaTheme="minorHAnsi" w:hAnsi="Arial" w:cs="Arial"/>
          <w:color w:val="000000"/>
          <w:sz w:val="22"/>
          <w:szCs w:val="22"/>
        </w:rPr>
        <w:t xml:space="preserve">-extremism </w:t>
      </w:r>
      <w:r w:rsidR="0048408E">
        <w:rPr>
          <w:rFonts w:ascii="Arial" w:eastAsiaTheme="minorHAnsi" w:hAnsi="Arial" w:cs="Arial"/>
          <w:color w:val="000000"/>
          <w:sz w:val="22"/>
          <w:szCs w:val="22"/>
        </w:rPr>
        <w:t xml:space="preserve">Community </w:t>
      </w:r>
      <w:r w:rsidR="00243ECA">
        <w:rPr>
          <w:rFonts w:ascii="Arial" w:eastAsiaTheme="minorHAnsi" w:hAnsi="Arial" w:cs="Arial"/>
          <w:color w:val="000000"/>
          <w:sz w:val="22"/>
          <w:szCs w:val="22"/>
        </w:rPr>
        <w:t>Co-ordinator</w:t>
      </w:r>
      <w:r w:rsidR="00506C19">
        <w:rPr>
          <w:rFonts w:ascii="Arial" w:eastAsiaTheme="minorHAnsi" w:hAnsi="Arial" w:cs="Arial"/>
          <w:color w:val="000000"/>
          <w:sz w:val="22"/>
          <w:szCs w:val="22"/>
        </w:rPr>
        <w:t xml:space="preserve"> posts</w:t>
      </w:r>
      <w:r w:rsidR="00243ECA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48408E">
        <w:rPr>
          <w:rFonts w:ascii="Arial" w:eastAsiaTheme="minorHAnsi" w:hAnsi="Arial" w:cs="Arial"/>
          <w:color w:val="000000"/>
          <w:sz w:val="22"/>
          <w:szCs w:val="22"/>
        </w:rPr>
        <w:t>had been repurposed for wider community issues</w:t>
      </w:r>
      <w:r w:rsidR="00430B5D">
        <w:rPr>
          <w:rFonts w:ascii="Arial" w:eastAsiaTheme="minorHAnsi" w:hAnsi="Arial" w:cs="Arial"/>
          <w:color w:val="000000"/>
          <w:sz w:val="22"/>
          <w:szCs w:val="22"/>
        </w:rPr>
        <w:t xml:space="preserve"> and we</w:t>
      </w:r>
      <w:r w:rsidR="00982344">
        <w:rPr>
          <w:rFonts w:ascii="Arial" w:eastAsiaTheme="minorHAnsi" w:hAnsi="Arial" w:cs="Arial"/>
          <w:color w:val="000000"/>
          <w:sz w:val="22"/>
          <w:szCs w:val="22"/>
        </w:rPr>
        <w:t xml:space="preserve"> are w</w:t>
      </w:r>
      <w:r w:rsidR="00430B5D">
        <w:rPr>
          <w:rFonts w:ascii="Arial" w:eastAsiaTheme="minorHAnsi" w:hAnsi="Arial" w:cs="Arial"/>
          <w:color w:val="000000"/>
          <w:sz w:val="22"/>
          <w:szCs w:val="22"/>
        </w:rPr>
        <w:t xml:space="preserve">aiting to see if </w:t>
      </w:r>
      <w:r w:rsidR="00982344">
        <w:rPr>
          <w:rFonts w:ascii="Arial" w:eastAsiaTheme="minorHAnsi" w:hAnsi="Arial" w:cs="Arial"/>
          <w:color w:val="000000"/>
          <w:sz w:val="22"/>
          <w:szCs w:val="22"/>
        </w:rPr>
        <w:t>funding for the</w:t>
      </w:r>
      <w:r w:rsidR="00430B5D">
        <w:rPr>
          <w:rFonts w:ascii="Arial" w:eastAsiaTheme="minorHAnsi" w:hAnsi="Arial" w:cs="Arial"/>
          <w:color w:val="000000"/>
          <w:sz w:val="22"/>
          <w:szCs w:val="22"/>
        </w:rPr>
        <w:t xml:space="preserve"> posts would be retained </w:t>
      </w:r>
      <w:r w:rsidR="00982344">
        <w:rPr>
          <w:rFonts w:ascii="Arial" w:eastAsiaTheme="minorHAnsi" w:hAnsi="Arial" w:cs="Arial"/>
          <w:color w:val="000000"/>
          <w:sz w:val="22"/>
          <w:szCs w:val="22"/>
        </w:rPr>
        <w:t>beyond</w:t>
      </w:r>
      <w:r w:rsidR="00430B5D">
        <w:rPr>
          <w:rFonts w:ascii="Arial" w:eastAsiaTheme="minorHAnsi" w:hAnsi="Arial" w:cs="Arial"/>
          <w:color w:val="000000"/>
          <w:sz w:val="22"/>
          <w:szCs w:val="22"/>
        </w:rPr>
        <w:t xml:space="preserve"> March. </w:t>
      </w:r>
    </w:p>
    <w:p w14:paraId="48BBB287" w14:textId="435D3E76" w:rsidR="00BF0B9D" w:rsidRDefault="00BF0B9D" w:rsidP="0003061B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4DFE6C7C" w14:textId="3E1C8764" w:rsidR="00115752" w:rsidRDefault="0003061B" w:rsidP="0003061B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Rachel commented that the government had seemed to be shifting its focus from the </w:t>
      </w:r>
      <w:r w:rsidR="00E75EBE">
        <w:rPr>
          <w:rFonts w:ascii="Arial" w:eastAsiaTheme="minorHAnsi" w:hAnsi="Arial" w:cs="Arial"/>
          <w:color w:val="000000"/>
          <w:sz w:val="22"/>
          <w:szCs w:val="22"/>
        </w:rPr>
        <w:t>prevention focus space</w:t>
      </w:r>
      <w:r w:rsidR="002B3357">
        <w:rPr>
          <w:rFonts w:ascii="Arial" w:eastAsiaTheme="minorHAnsi" w:hAnsi="Arial" w:cs="Arial"/>
          <w:color w:val="000000"/>
          <w:sz w:val="22"/>
          <w:szCs w:val="22"/>
        </w:rPr>
        <w:t xml:space="preserve"> to tackling issues w</w:t>
      </w:r>
      <w:r w:rsidR="007248AD">
        <w:rPr>
          <w:rFonts w:ascii="Arial" w:eastAsiaTheme="minorHAnsi" w:hAnsi="Arial" w:cs="Arial"/>
          <w:color w:val="000000"/>
          <w:sz w:val="22"/>
          <w:szCs w:val="22"/>
        </w:rPr>
        <w:t>h</w:t>
      </w:r>
      <w:r w:rsidR="002B3357">
        <w:rPr>
          <w:rFonts w:ascii="Arial" w:eastAsiaTheme="minorHAnsi" w:hAnsi="Arial" w:cs="Arial"/>
          <w:color w:val="000000"/>
          <w:sz w:val="22"/>
          <w:szCs w:val="22"/>
        </w:rPr>
        <w:t xml:space="preserve">ere </w:t>
      </w:r>
      <w:r w:rsidR="00E57819">
        <w:rPr>
          <w:rFonts w:ascii="Arial" w:eastAsiaTheme="minorHAnsi" w:hAnsi="Arial" w:cs="Arial"/>
          <w:color w:val="000000"/>
          <w:sz w:val="22"/>
          <w:szCs w:val="22"/>
        </w:rPr>
        <w:t>they had already crossed the threshold of criminal activity</w:t>
      </w:r>
      <w:r w:rsidR="007248AD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7248AD">
        <w:rPr>
          <w:rFonts w:ascii="Arial" w:eastAsiaTheme="minorHAnsi" w:hAnsi="Arial" w:cs="Arial"/>
          <w:color w:val="000000"/>
          <w:sz w:val="22"/>
          <w:szCs w:val="22"/>
        </w:rPr>
        <w:t>i.e</w:t>
      </w:r>
      <w:proofErr w:type="spellEnd"/>
      <w:r w:rsidR="007248AD">
        <w:rPr>
          <w:rFonts w:ascii="Arial" w:eastAsiaTheme="minorHAnsi" w:hAnsi="Arial" w:cs="Arial"/>
          <w:color w:val="000000"/>
          <w:sz w:val="22"/>
          <w:szCs w:val="22"/>
        </w:rPr>
        <w:t xml:space="preserve"> hate crime and civil disorder</w:t>
      </w:r>
      <w:r w:rsidR="006C521B">
        <w:rPr>
          <w:rFonts w:ascii="Arial" w:eastAsiaTheme="minorHAnsi" w:hAnsi="Arial" w:cs="Arial"/>
          <w:color w:val="000000"/>
          <w:sz w:val="22"/>
          <w:szCs w:val="22"/>
        </w:rPr>
        <w:t xml:space="preserve"> and raised </w:t>
      </w:r>
      <w:r w:rsidR="000029B9">
        <w:rPr>
          <w:rFonts w:ascii="Arial" w:eastAsiaTheme="minorHAnsi" w:hAnsi="Arial" w:cs="Arial"/>
          <w:color w:val="000000"/>
          <w:sz w:val="22"/>
          <w:szCs w:val="22"/>
        </w:rPr>
        <w:t>concern</w:t>
      </w:r>
      <w:r w:rsidR="006C521B">
        <w:rPr>
          <w:rFonts w:ascii="Arial" w:eastAsiaTheme="minorHAnsi" w:hAnsi="Arial" w:cs="Arial"/>
          <w:color w:val="000000"/>
          <w:sz w:val="22"/>
          <w:szCs w:val="22"/>
        </w:rPr>
        <w:t>s</w:t>
      </w:r>
      <w:r w:rsidR="000029B9">
        <w:rPr>
          <w:rFonts w:ascii="Arial" w:eastAsiaTheme="minorHAnsi" w:hAnsi="Arial" w:cs="Arial"/>
          <w:color w:val="000000"/>
          <w:sz w:val="22"/>
          <w:szCs w:val="22"/>
        </w:rPr>
        <w:t xml:space="preserve"> that this would lead to gaps </w:t>
      </w:r>
      <w:r w:rsidR="004A350C">
        <w:rPr>
          <w:rFonts w:ascii="Arial" w:eastAsiaTheme="minorHAnsi" w:hAnsi="Arial" w:cs="Arial"/>
          <w:color w:val="000000"/>
          <w:sz w:val="22"/>
          <w:szCs w:val="22"/>
        </w:rPr>
        <w:t xml:space="preserve">at national policy level. </w:t>
      </w:r>
      <w:r w:rsidR="00115752">
        <w:rPr>
          <w:rFonts w:ascii="Arial" w:eastAsiaTheme="minorHAnsi" w:hAnsi="Arial" w:cs="Arial"/>
          <w:color w:val="000000"/>
          <w:sz w:val="22"/>
          <w:szCs w:val="22"/>
        </w:rPr>
        <w:t xml:space="preserve"> The LGA was continuing to make the case for a comprehensive approach to countering extremism and investing in prevention remain important.</w:t>
      </w:r>
    </w:p>
    <w:p w14:paraId="0B1AE5D0" w14:textId="77777777" w:rsidR="00115752" w:rsidRDefault="00115752" w:rsidP="0003061B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6B320783" w14:textId="6E624798" w:rsidR="0003061B" w:rsidRPr="0003061B" w:rsidRDefault="00115752" w:rsidP="0003061B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Rachel outlined that the report highlights issues</w:t>
      </w:r>
      <w:r w:rsidR="00712B6A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44193A">
        <w:rPr>
          <w:rFonts w:ascii="Arial" w:eastAsiaTheme="minorHAnsi" w:hAnsi="Arial" w:cs="Arial"/>
          <w:color w:val="000000"/>
          <w:sz w:val="22"/>
          <w:szCs w:val="22"/>
        </w:rPr>
        <w:t xml:space="preserve">which the LGA believe will continue to be an ongoing problem </w:t>
      </w:r>
      <w:r w:rsidR="00A45085">
        <w:rPr>
          <w:rFonts w:ascii="Arial" w:eastAsiaTheme="minorHAnsi" w:hAnsi="Arial" w:cs="Arial"/>
          <w:color w:val="000000"/>
          <w:sz w:val="22"/>
          <w:szCs w:val="22"/>
        </w:rPr>
        <w:t xml:space="preserve">for some time to come. </w:t>
      </w:r>
      <w:r w:rsidR="002B3736">
        <w:rPr>
          <w:rFonts w:ascii="Arial" w:eastAsiaTheme="minorHAnsi" w:hAnsi="Arial" w:cs="Arial"/>
          <w:color w:val="000000"/>
          <w:sz w:val="22"/>
          <w:szCs w:val="22"/>
        </w:rPr>
        <w:t>A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2B3736">
        <w:rPr>
          <w:rFonts w:ascii="Arial" w:eastAsiaTheme="minorHAnsi" w:hAnsi="Arial" w:cs="Arial"/>
          <w:color w:val="000000"/>
          <w:sz w:val="22"/>
          <w:szCs w:val="22"/>
        </w:rPr>
        <w:t>particular concern</w:t>
      </w:r>
      <w:r w:rsidR="00D26BD2">
        <w:rPr>
          <w:rFonts w:ascii="Arial" w:eastAsiaTheme="minorHAnsi" w:hAnsi="Arial" w:cs="Arial"/>
          <w:color w:val="000000"/>
          <w:sz w:val="22"/>
          <w:szCs w:val="22"/>
        </w:rPr>
        <w:t xml:space="preserve"> was around the online space</w:t>
      </w:r>
      <w:r w:rsidR="00C47ED3">
        <w:rPr>
          <w:rFonts w:ascii="Arial" w:eastAsiaTheme="minorHAnsi" w:hAnsi="Arial" w:cs="Arial"/>
          <w:color w:val="000000"/>
          <w:sz w:val="22"/>
          <w:szCs w:val="22"/>
        </w:rPr>
        <w:t xml:space="preserve">; an </w:t>
      </w:r>
      <w:r w:rsidR="00D26BD2">
        <w:rPr>
          <w:rFonts w:ascii="Arial" w:eastAsiaTheme="minorHAnsi" w:hAnsi="Arial" w:cs="Arial"/>
          <w:color w:val="000000"/>
          <w:sz w:val="22"/>
          <w:szCs w:val="22"/>
        </w:rPr>
        <w:t>Online Safety Bill</w:t>
      </w:r>
      <w:r w:rsidR="00C47ED3">
        <w:rPr>
          <w:rFonts w:ascii="Arial" w:eastAsiaTheme="minorHAnsi" w:hAnsi="Arial" w:cs="Arial"/>
          <w:color w:val="000000"/>
          <w:sz w:val="22"/>
          <w:szCs w:val="22"/>
        </w:rPr>
        <w:t xml:space="preserve"> was</w:t>
      </w:r>
      <w:r w:rsidR="00D26BD2">
        <w:rPr>
          <w:rFonts w:ascii="Arial" w:eastAsiaTheme="minorHAnsi" w:hAnsi="Arial" w:cs="Arial"/>
          <w:color w:val="000000"/>
          <w:sz w:val="22"/>
          <w:szCs w:val="22"/>
        </w:rPr>
        <w:t xml:space="preserve"> published this year</w:t>
      </w:r>
      <w:r w:rsidR="00C47ED3">
        <w:rPr>
          <w:rFonts w:ascii="Arial" w:eastAsiaTheme="minorHAnsi" w:hAnsi="Arial" w:cs="Arial"/>
          <w:color w:val="000000"/>
          <w:sz w:val="22"/>
          <w:szCs w:val="22"/>
        </w:rPr>
        <w:t xml:space="preserve">, and the Board is </w:t>
      </w:r>
      <w:r w:rsidR="00FF5BA3">
        <w:rPr>
          <w:rFonts w:ascii="Arial" w:eastAsiaTheme="minorHAnsi" w:hAnsi="Arial" w:cs="Arial"/>
          <w:color w:val="000000"/>
          <w:sz w:val="22"/>
          <w:szCs w:val="22"/>
        </w:rPr>
        <w:t>feeding into the LGA r</w:t>
      </w:r>
      <w:r w:rsidR="00E90F17">
        <w:rPr>
          <w:rFonts w:ascii="Arial" w:eastAsiaTheme="minorHAnsi" w:hAnsi="Arial" w:cs="Arial"/>
          <w:color w:val="000000"/>
          <w:sz w:val="22"/>
          <w:szCs w:val="22"/>
        </w:rPr>
        <w:t>esponse</w:t>
      </w:r>
      <w:r w:rsidR="00FF5BA3">
        <w:rPr>
          <w:rFonts w:ascii="Arial" w:eastAsiaTheme="minorHAnsi" w:hAnsi="Arial" w:cs="Arial"/>
          <w:color w:val="000000"/>
          <w:sz w:val="22"/>
          <w:szCs w:val="22"/>
        </w:rPr>
        <w:t>, which is being led by another Board. The LGA has also published a call for evidence on abuse and intimidation of councils</w:t>
      </w:r>
      <w:r w:rsidR="00F76AC2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191A5FBE" w14:textId="21F21359" w:rsidR="00C22DB8" w:rsidRDefault="00C22DB8" w:rsidP="00CA5F54">
      <w:pPr>
        <w:ind w:left="720"/>
        <w:rPr>
          <w:rFonts w:ascii="Arial" w:hAnsi="Arial" w:cs="Arial"/>
          <w:bCs/>
          <w:sz w:val="22"/>
          <w:szCs w:val="22"/>
        </w:rPr>
      </w:pPr>
    </w:p>
    <w:p w14:paraId="57408919" w14:textId="3AC2E9EF" w:rsidR="00CA5F54" w:rsidRDefault="00F76AC2" w:rsidP="00CA5F54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During</w:t>
      </w:r>
      <w:r w:rsidR="00CA5F54" w:rsidRPr="00F74D55">
        <w:rPr>
          <w:rFonts w:ascii="Arial" w:hAnsi="Arial" w:cs="Arial"/>
          <w:bCs/>
          <w:sz w:val="22"/>
          <w:szCs w:val="22"/>
        </w:rPr>
        <w:t xml:space="preserve"> the discussion, Members made the following comments:</w:t>
      </w:r>
    </w:p>
    <w:p w14:paraId="33A764AE" w14:textId="0CB17390" w:rsidR="00E57A05" w:rsidRDefault="00755F27" w:rsidP="00C81444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a discussion about </w:t>
      </w:r>
      <w:r w:rsidR="00C04C36">
        <w:rPr>
          <w:rFonts w:ascii="Arial" w:hAnsi="Arial" w:cs="Arial"/>
          <w:sz w:val="22"/>
          <w:szCs w:val="22"/>
        </w:rPr>
        <w:t xml:space="preserve">whether members should be obliged to </w:t>
      </w:r>
      <w:r w:rsidR="007D0958">
        <w:rPr>
          <w:rFonts w:ascii="Arial" w:hAnsi="Arial" w:cs="Arial"/>
          <w:sz w:val="22"/>
          <w:szCs w:val="22"/>
        </w:rPr>
        <w:t xml:space="preserve">publicly </w:t>
      </w:r>
      <w:r w:rsidR="00C04C36">
        <w:rPr>
          <w:rFonts w:ascii="Arial" w:hAnsi="Arial" w:cs="Arial"/>
          <w:sz w:val="22"/>
          <w:szCs w:val="22"/>
        </w:rPr>
        <w:t>disclose their personal addresses</w:t>
      </w:r>
      <w:r w:rsidR="0008312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3127">
        <w:rPr>
          <w:rFonts w:ascii="Arial" w:hAnsi="Arial" w:cs="Arial"/>
          <w:sz w:val="22"/>
          <w:szCs w:val="22"/>
        </w:rPr>
        <w:t>e</w:t>
      </w:r>
      <w:r w:rsidR="00310D96">
        <w:rPr>
          <w:rFonts w:ascii="Arial" w:hAnsi="Arial" w:cs="Arial"/>
          <w:sz w:val="22"/>
          <w:szCs w:val="22"/>
        </w:rPr>
        <w:t>.</w:t>
      </w:r>
      <w:r w:rsidR="00083127">
        <w:rPr>
          <w:rFonts w:ascii="Arial" w:hAnsi="Arial" w:cs="Arial"/>
          <w:sz w:val="22"/>
          <w:szCs w:val="22"/>
        </w:rPr>
        <w:t>g</w:t>
      </w:r>
      <w:proofErr w:type="spellEnd"/>
      <w:r w:rsidR="00083127">
        <w:rPr>
          <w:rFonts w:ascii="Arial" w:hAnsi="Arial" w:cs="Arial"/>
          <w:sz w:val="22"/>
          <w:szCs w:val="22"/>
        </w:rPr>
        <w:t xml:space="preserve"> on</w:t>
      </w:r>
      <w:r w:rsidR="002C09ED">
        <w:rPr>
          <w:rFonts w:ascii="Arial" w:hAnsi="Arial" w:cs="Arial"/>
          <w:sz w:val="22"/>
          <w:szCs w:val="22"/>
        </w:rPr>
        <w:t xml:space="preserve"> election material, council websites or via declarations of interests. While many members felt that individuals should not have to </w:t>
      </w:r>
      <w:r w:rsidR="002C09ED">
        <w:rPr>
          <w:rFonts w:ascii="Arial" w:hAnsi="Arial" w:cs="Arial"/>
          <w:sz w:val="22"/>
          <w:szCs w:val="22"/>
        </w:rPr>
        <w:lastRenderedPageBreak/>
        <w:t xml:space="preserve">do so, some Board members </w:t>
      </w:r>
      <w:r w:rsidR="00564A62">
        <w:rPr>
          <w:rFonts w:ascii="Arial" w:hAnsi="Arial" w:cs="Arial"/>
          <w:sz w:val="22"/>
          <w:szCs w:val="22"/>
        </w:rPr>
        <w:t>felt that councillors</w:t>
      </w:r>
      <w:r w:rsidR="002C09ED">
        <w:rPr>
          <w:rFonts w:ascii="Arial" w:hAnsi="Arial" w:cs="Arial"/>
          <w:sz w:val="22"/>
          <w:szCs w:val="22"/>
        </w:rPr>
        <w:t xml:space="preserve"> should </w:t>
      </w:r>
      <w:r w:rsidR="00564A62">
        <w:rPr>
          <w:rFonts w:ascii="Arial" w:hAnsi="Arial" w:cs="Arial"/>
          <w:sz w:val="22"/>
          <w:szCs w:val="22"/>
        </w:rPr>
        <w:t>retain the choice</w:t>
      </w:r>
      <w:r w:rsidR="002C09ED">
        <w:rPr>
          <w:rFonts w:ascii="Arial" w:hAnsi="Arial" w:cs="Arial"/>
          <w:sz w:val="22"/>
          <w:szCs w:val="22"/>
        </w:rPr>
        <w:t xml:space="preserve"> publish their address if they wished to do so.</w:t>
      </w:r>
      <w:r w:rsidR="007D0958">
        <w:rPr>
          <w:rFonts w:ascii="Arial" w:hAnsi="Arial" w:cs="Arial"/>
          <w:sz w:val="22"/>
          <w:szCs w:val="22"/>
        </w:rPr>
        <w:t xml:space="preserve"> It was agreed however that there was a need for consistency of advice to members, and that it was not helpful for some monitoring officers to say that personal addresses </w:t>
      </w:r>
      <w:r w:rsidR="0062086D">
        <w:rPr>
          <w:rFonts w:ascii="Arial" w:hAnsi="Arial" w:cs="Arial"/>
          <w:sz w:val="22"/>
          <w:szCs w:val="22"/>
        </w:rPr>
        <w:t>must be public</w:t>
      </w:r>
      <w:r w:rsidR="007D0958">
        <w:rPr>
          <w:rFonts w:ascii="Arial" w:hAnsi="Arial" w:cs="Arial"/>
          <w:sz w:val="22"/>
          <w:szCs w:val="22"/>
        </w:rPr>
        <w:t xml:space="preserve"> when </w:t>
      </w:r>
      <w:r w:rsidR="0062086D">
        <w:rPr>
          <w:rFonts w:ascii="Arial" w:hAnsi="Arial" w:cs="Arial"/>
          <w:sz w:val="22"/>
          <w:szCs w:val="22"/>
        </w:rPr>
        <w:t>their counterparts in other authorities say that they are not</w:t>
      </w:r>
      <w:r w:rsidR="00116906">
        <w:rPr>
          <w:rFonts w:ascii="Arial" w:hAnsi="Arial" w:cs="Arial"/>
          <w:sz w:val="22"/>
          <w:szCs w:val="22"/>
        </w:rPr>
        <w:t xml:space="preserve">: the LGA should </w:t>
      </w:r>
      <w:proofErr w:type="gramStart"/>
      <w:r w:rsidR="00116906">
        <w:rPr>
          <w:rFonts w:ascii="Arial" w:hAnsi="Arial" w:cs="Arial"/>
          <w:sz w:val="22"/>
          <w:szCs w:val="22"/>
        </w:rPr>
        <w:t>look into</w:t>
      </w:r>
      <w:proofErr w:type="gramEnd"/>
      <w:r w:rsidR="00116906">
        <w:rPr>
          <w:rFonts w:ascii="Arial" w:hAnsi="Arial" w:cs="Arial"/>
          <w:sz w:val="22"/>
          <w:szCs w:val="22"/>
        </w:rPr>
        <w:t xml:space="preserve"> this</w:t>
      </w:r>
      <w:r w:rsidR="00DC6AA7">
        <w:rPr>
          <w:rFonts w:ascii="Arial" w:hAnsi="Arial" w:cs="Arial"/>
          <w:sz w:val="22"/>
          <w:szCs w:val="22"/>
        </w:rPr>
        <w:t>, as well as whether an opt in system rather than an opt out would be preferable.</w:t>
      </w:r>
    </w:p>
    <w:p w14:paraId="6824AAEC" w14:textId="0AB1BDE1" w:rsidR="00615694" w:rsidRDefault="00822667" w:rsidP="00C81444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Concern was raised that gaps will be left if the Home Office does not lead the way in building community resilience, and that resources are needed at a time when </w:t>
      </w:r>
      <w:r w:rsidR="00B757E1">
        <w:rPr>
          <w:rFonts w:ascii="Arial" w:hAnsi="Arial" w:cs="Arial"/>
          <w:sz w:val="22"/>
          <w:szCs w:val="22"/>
        </w:rPr>
        <w:t xml:space="preserve">hate crime and extremism are rising. </w:t>
      </w:r>
      <w:r w:rsidR="007F0FA3">
        <w:rPr>
          <w:rFonts w:ascii="Arial" w:hAnsi="Arial" w:cs="Arial"/>
          <w:sz w:val="22"/>
          <w:szCs w:val="22"/>
        </w:rPr>
        <w:t xml:space="preserve"> </w:t>
      </w:r>
      <w:r w:rsidR="007F0FA3" w:rsidRPr="00C20024">
        <w:rPr>
          <w:rFonts w:ascii="Arial" w:hAnsi="Arial" w:cs="Arial"/>
          <w:sz w:val="22"/>
          <w:szCs w:val="18"/>
        </w:rPr>
        <w:t>Long term soft intelligence happen</w:t>
      </w:r>
      <w:r w:rsidR="00EE4F44">
        <w:rPr>
          <w:rFonts w:ascii="Arial" w:hAnsi="Arial" w:cs="Arial"/>
          <w:sz w:val="22"/>
          <w:szCs w:val="18"/>
        </w:rPr>
        <w:t>ed</w:t>
      </w:r>
      <w:r w:rsidR="007F0FA3" w:rsidRPr="00C20024">
        <w:rPr>
          <w:rFonts w:ascii="Arial" w:hAnsi="Arial" w:cs="Arial"/>
          <w:sz w:val="22"/>
          <w:szCs w:val="18"/>
        </w:rPr>
        <w:t xml:space="preserve"> over a long time; without the resources to build that locally there is a risk of a lack of intelligence to respond when issues occur.</w:t>
      </w:r>
    </w:p>
    <w:p w14:paraId="5CA8ACEB" w14:textId="277C570F" w:rsidR="00483F13" w:rsidRDefault="00B757E1" w:rsidP="00C81444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link between radicalisation and the anti</w:t>
      </w:r>
      <w:r w:rsidR="001D62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vaxxer movement was noted.</w:t>
      </w:r>
    </w:p>
    <w:p w14:paraId="26815F20" w14:textId="3B049F56" w:rsidR="0059312D" w:rsidRDefault="0059312D" w:rsidP="00C81444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concern that with MPs better protected in future, councillors could become an easier target. Social media companies were critic</w:t>
      </w:r>
      <w:r w:rsidR="00FD7BDE">
        <w:rPr>
          <w:rFonts w:ascii="Arial" w:hAnsi="Arial" w:cs="Arial"/>
          <w:sz w:val="22"/>
          <w:szCs w:val="22"/>
        </w:rPr>
        <w:t xml:space="preserve">ised for responding more slowly to online threats to </w:t>
      </w:r>
      <w:r w:rsidR="00083127">
        <w:rPr>
          <w:rFonts w:ascii="Arial" w:hAnsi="Arial" w:cs="Arial"/>
          <w:sz w:val="22"/>
          <w:szCs w:val="22"/>
        </w:rPr>
        <w:t>councillors</w:t>
      </w:r>
      <w:r w:rsidR="00FD7BDE">
        <w:rPr>
          <w:rFonts w:ascii="Arial" w:hAnsi="Arial" w:cs="Arial"/>
          <w:sz w:val="22"/>
          <w:szCs w:val="22"/>
        </w:rPr>
        <w:t xml:space="preserve"> compared to threats to MPs.</w:t>
      </w:r>
    </w:p>
    <w:p w14:paraId="15F58961" w14:textId="4CFBB6B7" w:rsidR="001164EA" w:rsidRDefault="001164EA" w:rsidP="00C81444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called for swift action from the LGA rather than a lengthy call for evidence.</w:t>
      </w:r>
    </w:p>
    <w:p w14:paraId="6F9D71BB" w14:textId="77777777" w:rsidR="00A24E55" w:rsidRDefault="00A24E55" w:rsidP="00A24E55">
      <w:pPr>
        <w:pStyle w:val="ListParagraph"/>
        <w:contextualSpacing w:val="0"/>
        <w:rPr>
          <w:rFonts w:ascii="Arial" w:hAnsi="Arial" w:cs="Arial"/>
          <w:sz w:val="22"/>
          <w:szCs w:val="22"/>
        </w:rPr>
      </w:pPr>
    </w:p>
    <w:p w14:paraId="59664CE7" w14:textId="77777777" w:rsidR="00CA5F54" w:rsidRPr="00967E2B" w:rsidRDefault="00CA5F54" w:rsidP="00843BC5">
      <w:pPr>
        <w:ind w:firstLine="360"/>
        <w:rPr>
          <w:rFonts w:ascii="Arial" w:hAnsi="Arial" w:cs="Arial"/>
          <w:b/>
          <w:sz w:val="22"/>
          <w:szCs w:val="22"/>
          <w:u w:val="single"/>
        </w:rPr>
      </w:pPr>
      <w:r w:rsidRPr="00967E2B">
        <w:rPr>
          <w:rFonts w:ascii="Arial" w:hAnsi="Arial" w:cs="Arial"/>
          <w:b/>
          <w:sz w:val="22"/>
          <w:szCs w:val="22"/>
          <w:u w:val="single"/>
        </w:rPr>
        <w:t>Decision:</w:t>
      </w:r>
    </w:p>
    <w:p w14:paraId="44A1182E" w14:textId="40347BE7" w:rsidR="00CA5F54" w:rsidRPr="00E45F87" w:rsidRDefault="00CA5F54" w:rsidP="00843BC5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E45F87">
        <w:rPr>
          <w:rFonts w:ascii="Arial" w:hAnsi="Arial" w:cs="Arial"/>
          <w:bCs/>
          <w:sz w:val="22"/>
          <w:szCs w:val="22"/>
        </w:rPr>
        <w:t xml:space="preserve">That members of the Board </w:t>
      </w:r>
      <w:r w:rsidR="00047D17">
        <w:rPr>
          <w:rFonts w:ascii="Arial" w:hAnsi="Arial" w:cs="Arial"/>
          <w:bCs/>
          <w:sz w:val="22"/>
          <w:szCs w:val="22"/>
        </w:rPr>
        <w:t xml:space="preserve">note the counter-extremism update. </w:t>
      </w:r>
    </w:p>
    <w:p w14:paraId="73296384" w14:textId="77777777" w:rsidR="00CA5F54" w:rsidRPr="00E45F87" w:rsidRDefault="00CA5F54" w:rsidP="00CA5F54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E45F87">
        <w:rPr>
          <w:rFonts w:ascii="Arial" w:hAnsi="Arial" w:cs="Arial"/>
          <w:bCs/>
          <w:sz w:val="22"/>
          <w:szCs w:val="22"/>
        </w:rPr>
        <w:tab/>
      </w:r>
    </w:p>
    <w:p w14:paraId="4A482C19" w14:textId="3882190C" w:rsidR="00A46686" w:rsidRDefault="00CA5F54" w:rsidP="00CA5F54">
      <w:pPr>
        <w:ind w:left="720" w:hanging="720"/>
        <w:rPr>
          <w:rFonts w:ascii="Arial" w:hAnsi="Arial" w:cs="Arial"/>
          <w:b/>
          <w:sz w:val="22"/>
          <w:szCs w:val="22"/>
        </w:rPr>
      </w:pPr>
      <w:r w:rsidRPr="00E45F87">
        <w:rPr>
          <w:rFonts w:ascii="Arial" w:hAnsi="Arial" w:cs="Arial"/>
          <w:bCs/>
          <w:sz w:val="22"/>
          <w:szCs w:val="22"/>
        </w:rPr>
        <w:tab/>
      </w:r>
      <w:r w:rsidRPr="00843BC5">
        <w:rPr>
          <w:rFonts w:ascii="Arial" w:hAnsi="Arial" w:cs="Arial"/>
          <w:b/>
          <w:sz w:val="22"/>
          <w:szCs w:val="22"/>
        </w:rPr>
        <w:t>Action:</w:t>
      </w:r>
    </w:p>
    <w:p w14:paraId="7207A9D0" w14:textId="3981C13D" w:rsidR="00843BC5" w:rsidRPr="00E804CD" w:rsidRDefault="00843BC5" w:rsidP="00843BC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E804CD">
        <w:rPr>
          <w:rFonts w:ascii="Arial" w:hAnsi="Arial" w:cs="Arial"/>
          <w:bCs/>
          <w:sz w:val="22"/>
          <w:szCs w:val="22"/>
        </w:rPr>
        <w:t xml:space="preserve">Officers to raise </w:t>
      </w:r>
      <w:r w:rsidR="00E3338C" w:rsidRPr="00E804CD">
        <w:rPr>
          <w:rFonts w:ascii="Arial" w:hAnsi="Arial" w:cs="Arial"/>
          <w:bCs/>
          <w:sz w:val="22"/>
          <w:szCs w:val="22"/>
        </w:rPr>
        <w:t>that the advice of monitoring officers needs to be consisten</w:t>
      </w:r>
      <w:r w:rsidR="007F0FA3">
        <w:rPr>
          <w:rFonts w:ascii="Arial" w:hAnsi="Arial" w:cs="Arial"/>
          <w:bCs/>
          <w:sz w:val="22"/>
          <w:szCs w:val="22"/>
        </w:rPr>
        <w:t>t</w:t>
      </w:r>
      <w:r w:rsidR="00E3338C" w:rsidRPr="00E804CD">
        <w:rPr>
          <w:rFonts w:ascii="Arial" w:hAnsi="Arial" w:cs="Arial"/>
          <w:bCs/>
          <w:sz w:val="22"/>
          <w:szCs w:val="22"/>
        </w:rPr>
        <w:t xml:space="preserve"> across all authorities</w:t>
      </w:r>
      <w:r w:rsidR="003746E5" w:rsidRPr="00E804CD">
        <w:rPr>
          <w:rFonts w:ascii="Arial" w:hAnsi="Arial" w:cs="Arial"/>
          <w:bCs/>
          <w:sz w:val="22"/>
          <w:szCs w:val="22"/>
        </w:rPr>
        <w:t xml:space="preserve"> and review the options of opt in or opt out</w:t>
      </w:r>
      <w:r w:rsidR="007F0FA3">
        <w:rPr>
          <w:rFonts w:ascii="Arial" w:hAnsi="Arial" w:cs="Arial"/>
          <w:bCs/>
          <w:sz w:val="22"/>
          <w:szCs w:val="22"/>
        </w:rPr>
        <w:t xml:space="preserve"> addresses</w:t>
      </w:r>
      <w:r w:rsidR="003746E5" w:rsidRPr="00E804CD">
        <w:rPr>
          <w:rFonts w:ascii="Arial" w:hAnsi="Arial" w:cs="Arial"/>
          <w:bCs/>
          <w:sz w:val="22"/>
          <w:szCs w:val="22"/>
        </w:rPr>
        <w:t xml:space="preserve">. </w:t>
      </w:r>
    </w:p>
    <w:p w14:paraId="0D09F9E4" w14:textId="4FB0E5C7" w:rsidR="00F94844" w:rsidRPr="00F94844" w:rsidRDefault="00F94844" w:rsidP="00E45F87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521DC96" w14:textId="0FACB451" w:rsidR="00A46686" w:rsidRDefault="00A46686" w:rsidP="006815A0">
      <w:pPr>
        <w:ind w:left="720" w:hanging="72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ab/>
      </w:r>
      <w:r w:rsidR="00700C8C" w:rsidRPr="00700C8C">
        <w:rPr>
          <w:rFonts w:ascii="Arial" w:hAnsi="Arial" w:cs="Arial"/>
          <w:b/>
          <w:sz w:val="22"/>
          <w:szCs w:val="22"/>
        </w:rPr>
        <w:t>Disruption to fuel supplies</w:t>
      </w:r>
      <w:r w:rsidR="00700C8C">
        <w:rPr>
          <w:rFonts w:ascii="Arial" w:hAnsi="Arial" w:cs="Arial"/>
          <w:b/>
          <w:sz w:val="22"/>
          <w:szCs w:val="22"/>
        </w:rPr>
        <w:t xml:space="preserve"> </w:t>
      </w:r>
    </w:p>
    <w:p w14:paraId="29F6436B" w14:textId="678538F5" w:rsidR="009A3FB8" w:rsidRDefault="009A3FB8" w:rsidP="006815A0">
      <w:pPr>
        <w:ind w:left="720" w:hanging="720"/>
        <w:rPr>
          <w:rFonts w:ascii="Arial" w:hAnsi="Arial" w:cs="Arial"/>
          <w:bCs/>
          <w:color w:val="FF0000"/>
          <w:sz w:val="22"/>
          <w:szCs w:val="22"/>
        </w:rPr>
      </w:pPr>
    </w:p>
    <w:p w14:paraId="7CE70E14" w14:textId="26F1E739" w:rsidR="009A3FB8" w:rsidRPr="009A3FB8" w:rsidRDefault="009A3FB8" w:rsidP="006815A0">
      <w:pPr>
        <w:ind w:left="720" w:hanging="72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ab/>
      </w:r>
      <w:r w:rsidRPr="009A3FB8">
        <w:rPr>
          <w:rFonts w:ascii="Arial" w:hAnsi="Arial" w:cs="Arial"/>
          <w:bCs/>
          <w:sz w:val="22"/>
          <w:szCs w:val="22"/>
        </w:rPr>
        <w:t xml:space="preserve">The Chair introduced the item which updated the Board on our work to understand how councils, </w:t>
      </w:r>
      <w:r w:rsidR="00BA704F">
        <w:rPr>
          <w:rFonts w:ascii="Arial" w:hAnsi="Arial" w:cs="Arial"/>
          <w:bCs/>
          <w:sz w:val="22"/>
          <w:szCs w:val="22"/>
        </w:rPr>
        <w:t>Local Resilience Forums</w:t>
      </w:r>
      <w:r w:rsidR="001C1BB2">
        <w:rPr>
          <w:rFonts w:ascii="Arial" w:hAnsi="Arial" w:cs="Arial"/>
          <w:bCs/>
          <w:sz w:val="22"/>
          <w:szCs w:val="22"/>
        </w:rPr>
        <w:t xml:space="preserve"> (</w:t>
      </w:r>
      <w:r w:rsidRPr="009A3FB8">
        <w:rPr>
          <w:rFonts w:ascii="Arial" w:hAnsi="Arial" w:cs="Arial"/>
          <w:bCs/>
          <w:sz w:val="22"/>
          <w:szCs w:val="22"/>
        </w:rPr>
        <w:t>LRFs</w:t>
      </w:r>
      <w:r w:rsidR="001C1BB2">
        <w:rPr>
          <w:rFonts w:ascii="Arial" w:hAnsi="Arial" w:cs="Arial"/>
          <w:bCs/>
          <w:sz w:val="22"/>
          <w:szCs w:val="22"/>
        </w:rPr>
        <w:t>)</w:t>
      </w:r>
      <w:r w:rsidRPr="009A3FB8">
        <w:rPr>
          <w:rFonts w:ascii="Arial" w:hAnsi="Arial" w:cs="Arial"/>
          <w:bCs/>
          <w:sz w:val="22"/>
          <w:szCs w:val="22"/>
        </w:rPr>
        <w:t xml:space="preserve"> and local areas dealt with the disruption to fuel supplies which impacted some areas earlier this Autumn.</w:t>
      </w:r>
    </w:p>
    <w:p w14:paraId="0855ACCB" w14:textId="20425A31" w:rsidR="00700C8C" w:rsidRDefault="00700C8C" w:rsidP="006815A0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C8AC7C5" w14:textId="336DDC05" w:rsidR="009A3FB8" w:rsidRDefault="009A3FB8" w:rsidP="006815A0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Ellie </w:t>
      </w:r>
      <w:r w:rsidR="00F73F5D">
        <w:rPr>
          <w:rFonts w:ascii="Arial" w:hAnsi="Arial" w:cs="Arial"/>
          <w:bCs/>
          <w:sz w:val="22"/>
          <w:szCs w:val="22"/>
        </w:rPr>
        <w:t xml:space="preserve">Greenwood, </w:t>
      </w:r>
      <w:r w:rsidR="009416D2">
        <w:rPr>
          <w:rFonts w:ascii="Arial" w:hAnsi="Arial" w:cs="Arial"/>
          <w:bCs/>
          <w:sz w:val="22"/>
          <w:szCs w:val="22"/>
        </w:rPr>
        <w:t xml:space="preserve">Senior Adviser informed the Board that </w:t>
      </w:r>
      <w:r w:rsidR="006E490C">
        <w:rPr>
          <w:rFonts w:ascii="Arial" w:hAnsi="Arial" w:cs="Arial"/>
          <w:bCs/>
          <w:sz w:val="22"/>
          <w:szCs w:val="22"/>
        </w:rPr>
        <w:t>although some areas across the UK faced fuel shortages due to a lack of HGV drive</w:t>
      </w:r>
      <w:r w:rsidR="00117D4C">
        <w:rPr>
          <w:rFonts w:ascii="Arial" w:hAnsi="Arial" w:cs="Arial"/>
          <w:bCs/>
          <w:sz w:val="22"/>
          <w:szCs w:val="22"/>
        </w:rPr>
        <w:t>r</w:t>
      </w:r>
      <w:r w:rsidR="006E490C">
        <w:rPr>
          <w:rFonts w:ascii="Arial" w:hAnsi="Arial" w:cs="Arial"/>
          <w:bCs/>
          <w:sz w:val="22"/>
          <w:szCs w:val="22"/>
        </w:rPr>
        <w:t>s, the issue was</w:t>
      </w:r>
      <w:r w:rsidR="00953E89">
        <w:rPr>
          <w:rFonts w:ascii="Arial" w:hAnsi="Arial" w:cs="Arial"/>
          <w:bCs/>
          <w:sz w:val="22"/>
          <w:szCs w:val="22"/>
        </w:rPr>
        <w:t xml:space="preserve"> </w:t>
      </w:r>
      <w:r w:rsidR="006E490C">
        <w:rPr>
          <w:rFonts w:ascii="Arial" w:hAnsi="Arial" w:cs="Arial"/>
          <w:bCs/>
          <w:sz w:val="22"/>
          <w:szCs w:val="22"/>
        </w:rPr>
        <w:t>uneven</w:t>
      </w:r>
      <w:r w:rsidR="002674BD">
        <w:rPr>
          <w:rFonts w:ascii="Arial" w:hAnsi="Arial" w:cs="Arial"/>
          <w:bCs/>
          <w:sz w:val="22"/>
          <w:szCs w:val="22"/>
        </w:rPr>
        <w:t xml:space="preserve"> with certain areas fac</w:t>
      </w:r>
      <w:r w:rsidR="00B36179">
        <w:rPr>
          <w:rFonts w:ascii="Arial" w:hAnsi="Arial" w:cs="Arial"/>
          <w:bCs/>
          <w:sz w:val="22"/>
          <w:szCs w:val="22"/>
        </w:rPr>
        <w:t>ing</w:t>
      </w:r>
      <w:r w:rsidR="002674BD">
        <w:rPr>
          <w:rFonts w:ascii="Arial" w:hAnsi="Arial" w:cs="Arial"/>
          <w:bCs/>
          <w:sz w:val="22"/>
          <w:szCs w:val="22"/>
        </w:rPr>
        <w:t xml:space="preserve"> much more disruption than others. </w:t>
      </w:r>
      <w:r w:rsidR="00156FBF">
        <w:rPr>
          <w:rFonts w:ascii="Arial" w:hAnsi="Arial" w:cs="Arial"/>
          <w:bCs/>
          <w:sz w:val="22"/>
          <w:szCs w:val="22"/>
        </w:rPr>
        <w:t xml:space="preserve">There </w:t>
      </w:r>
      <w:r w:rsidR="0002787B">
        <w:rPr>
          <w:rFonts w:ascii="Arial" w:hAnsi="Arial" w:cs="Arial"/>
          <w:bCs/>
          <w:sz w:val="22"/>
          <w:szCs w:val="22"/>
        </w:rPr>
        <w:t>ha</w:t>
      </w:r>
      <w:r w:rsidR="00C036CF">
        <w:rPr>
          <w:rFonts w:ascii="Arial" w:hAnsi="Arial" w:cs="Arial"/>
          <w:bCs/>
          <w:sz w:val="22"/>
          <w:szCs w:val="22"/>
        </w:rPr>
        <w:t>d</w:t>
      </w:r>
      <w:r w:rsidR="0002787B">
        <w:rPr>
          <w:rFonts w:ascii="Arial" w:hAnsi="Arial" w:cs="Arial"/>
          <w:bCs/>
          <w:sz w:val="22"/>
          <w:szCs w:val="22"/>
        </w:rPr>
        <w:t xml:space="preserve"> been</w:t>
      </w:r>
      <w:r w:rsidR="00156FBF">
        <w:rPr>
          <w:rFonts w:ascii="Arial" w:hAnsi="Arial" w:cs="Arial"/>
          <w:bCs/>
          <w:sz w:val="22"/>
          <w:szCs w:val="22"/>
        </w:rPr>
        <w:t xml:space="preserve"> </w:t>
      </w:r>
      <w:r w:rsidR="000C300D">
        <w:rPr>
          <w:rFonts w:ascii="Arial" w:hAnsi="Arial" w:cs="Arial"/>
          <w:bCs/>
          <w:sz w:val="22"/>
          <w:szCs w:val="22"/>
        </w:rPr>
        <w:t>suggestions</w:t>
      </w:r>
      <w:r w:rsidR="00B36179">
        <w:rPr>
          <w:rFonts w:ascii="Arial" w:hAnsi="Arial" w:cs="Arial"/>
          <w:bCs/>
          <w:sz w:val="22"/>
          <w:szCs w:val="22"/>
        </w:rPr>
        <w:t xml:space="preserve">, particularly from the care sector, </w:t>
      </w:r>
      <w:r w:rsidR="000C300D">
        <w:rPr>
          <w:rFonts w:ascii="Arial" w:hAnsi="Arial" w:cs="Arial"/>
          <w:bCs/>
          <w:sz w:val="22"/>
          <w:szCs w:val="22"/>
        </w:rPr>
        <w:t>that</w:t>
      </w:r>
      <w:r w:rsidR="00156FBF">
        <w:rPr>
          <w:rFonts w:ascii="Arial" w:hAnsi="Arial" w:cs="Arial"/>
          <w:bCs/>
          <w:sz w:val="22"/>
          <w:szCs w:val="22"/>
        </w:rPr>
        <w:t xml:space="preserve"> the government </w:t>
      </w:r>
      <w:r w:rsidR="0036555F">
        <w:rPr>
          <w:rFonts w:ascii="Arial" w:hAnsi="Arial" w:cs="Arial"/>
          <w:bCs/>
          <w:sz w:val="22"/>
          <w:szCs w:val="22"/>
        </w:rPr>
        <w:t xml:space="preserve">should evoke formal powers </w:t>
      </w:r>
      <w:r w:rsidR="00DF0CC9">
        <w:rPr>
          <w:rFonts w:ascii="Arial" w:hAnsi="Arial" w:cs="Arial"/>
          <w:bCs/>
          <w:sz w:val="22"/>
          <w:szCs w:val="22"/>
        </w:rPr>
        <w:t>for local fuel plans, enabling local areas to designate fuel to</w:t>
      </w:r>
      <w:r w:rsidR="004B33F1">
        <w:rPr>
          <w:rFonts w:ascii="Arial" w:hAnsi="Arial" w:cs="Arial"/>
          <w:bCs/>
          <w:sz w:val="22"/>
          <w:szCs w:val="22"/>
        </w:rPr>
        <w:t xml:space="preserve"> </w:t>
      </w:r>
      <w:r w:rsidR="007E7FDE">
        <w:rPr>
          <w:rFonts w:ascii="Arial" w:hAnsi="Arial" w:cs="Arial"/>
          <w:bCs/>
          <w:sz w:val="22"/>
          <w:szCs w:val="22"/>
        </w:rPr>
        <w:t>priority access</w:t>
      </w:r>
      <w:r w:rsidR="00C036CF">
        <w:rPr>
          <w:rFonts w:ascii="Arial" w:hAnsi="Arial" w:cs="Arial"/>
          <w:bCs/>
          <w:sz w:val="22"/>
          <w:szCs w:val="22"/>
        </w:rPr>
        <w:t xml:space="preserve"> fuel stations</w:t>
      </w:r>
      <w:r w:rsidR="0002787B">
        <w:rPr>
          <w:rFonts w:ascii="Arial" w:hAnsi="Arial" w:cs="Arial"/>
          <w:bCs/>
          <w:sz w:val="22"/>
          <w:szCs w:val="22"/>
        </w:rPr>
        <w:t xml:space="preserve">. </w:t>
      </w:r>
    </w:p>
    <w:p w14:paraId="26594B71" w14:textId="4AAFE6B2" w:rsidR="00CC1026" w:rsidRDefault="00CC1026" w:rsidP="006815A0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69D1FCD" w14:textId="3C1EBD9F" w:rsidR="008D1CAE" w:rsidRPr="00076BBE" w:rsidRDefault="00CC1026" w:rsidP="003B7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Ellie continued that there </w:t>
      </w:r>
      <w:r w:rsidR="00596C99">
        <w:rPr>
          <w:rFonts w:ascii="Arial" w:hAnsi="Arial" w:cs="Arial"/>
          <w:bCs/>
          <w:sz w:val="22"/>
          <w:szCs w:val="22"/>
        </w:rPr>
        <w:t xml:space="preserve">was </w:t>
      </w:r>
      <w:r>
        <w:rPr>
          <w:rFonts w:ascii="Arial" w:hAnsi="Arial" w:cs="Arial"/>
          <w:bCs/>
          <w:sz w:val="22"/>
          <w:szCs w:val="22"/>
        </w:rPr>
        <w:t xml:space="preserve">a lack of clarity </w:t>
      </w:r>
      <w:r w:rsidR="00E72A11">
        <w:rPr>
          <w:rFonts w:ascii="Arial" w:hAnsi="Arial" w:cs="Arial"/>
          <w:bCs/>
          <w:sz w:val="22"/>
          <w:szCs w:val="22"/>
        </w:rPr>
        <w:t xml:space="preserve">on the interim steps local </w:t>
      </w:r>
      <w:r w:rsidR="00B36179">
        <w:rPr>
          <w:rFonts w:ascii="Arial" w:hAnsi="Arial" w:cs="Arial"/>
          <w:bCs/>
          <w:sz w:val="22"/>
          <w:szCs w:val="22"/>
        </w:rPr>
        <w:t>areas are</w:t>
      </w:r>
      <w:r w:rsidR="00D739A5">
        <w:rPr>
          <w:rFonts w:ascii="Arial" w:hAnsi="Arial" w:cs="Arial"/>
          <w:bCs/>
          <w:sz w:val="22"/>
          <w:szCs w:val="22"/>
        </w:rPr>
        <w:t xml:space="preserve"> </w:t>
      </w:r>
      <w:r w:rsidR="00294AA7">
        <w:rPr>
          <w:rFonts w:ascii="Arial" w:hAnsi="Arial" w:cs="Arial"/>
          <w:bCs/>
          <w:sz w:val="22"/>
          <w:szCs w:val="22"/>
        </w:rPr>
        <w:t>expected to</w:t>
      </w:r>
      <w:r w:rsidR="00E72A11">
        <w:rPr>
          <w:rFonts w:ascii="Arial" w:hAnsi="Arial" w:cs="Arial"/>
          <w:bCs/>
          <w:sz w:val="22"/>
          <w:szCs w:val="22"/>
        </w:rPr>
        <w:t xml:space="preserve"> take </w:t>
      </w:r>
      <w:r w:rsidR="00FE3E20">
        <w:rPr>
          <w:rFonts w:ascii="Arial" w:hAnsi="Arial" w:cs="Arial"/>
          <w:bCs/>
          <w:sz w:val="22"/>
          <w:szCs w:val="22"/>
        </w:rPr>
        <w:t>in the absence of formal powers</w:t>
      </w:r>
      <w:r w:rsidR="00262C3C">
        <w:rPr>
          <w:rFonts w:ascii="Arial" w:hAnsi="Arial" w:cs="Arial"/>
          <w:bCs/>
          <w:sz w:val="22"/>
          <w:szCs w:val="22"/>
        </w:rPr>
        <w:t xml:space="preserve"> being evoked</w:t>
      </w:r>
      <w:r w:rsidR="00C33028">
        <w:rPr>
          <w:rFonts w:ascii="Arial" w:hAnsi="Arial" w:cs="Arial"/>
          <w:bCs/>
          <w:sz w:val="22"/>
          <w:szCs w:val="22"/>
        </w:rPr>
        <w:t xml:space="preserve">. Fuel stations took a </w:t>
      </w:r>
      <w:r w:rsidR="0014610F">
        <w:rPr>
          <w:rFonts w:ascii="Arial" w:hAnsi="Arial" w:cs="Arial"/>
          <w:bCs/>
          <w:sz w:val="22"/>
          <w:szCs w:val="22"/>
        </w:rPr>
        <w:t xml:space="preserve">very </w:t>
      </w:r>
      <w:r w:rsidR="00C33028">
        <w:rPr>
          <w:rFonts w:ascii="Arial" w:hAnsi="Arial" w:cs="Arial"/>
          <w:bCs/>
          <w:sz w:val="22"/>
          <w:szCs w:val="22"/>
        </w:rPr>
        <w:t xml:space="preserve">mixed approach </w:t>
      </w:r>
      <w:r w:rsidR="00C033C3">
        <w:rPr>
          <w:rFonts w:ascii="Arial" w:hAnsi="Arial" w:cs="Arial"/>
          <w:bCs/>
          <w:sz w:val="22"/>
          <w:szCs w:val="22"/>
        </w:rPr>
        <w:t xml:space="preserve">to handling the issue, with some </w:t>
      </w:r>
      <w:r w:rsidR="00B36179">
        <w:rPr>
          <w:rFonts w:ascii="Arial" w:hAnsi="Arial" w:cs="Arial"/>
          <w:bCs/>
          <w:sz w:val="22"/>
          <w:szCs w:val="22"/>
        </w:rPr>
        <w:t>introducing voluntary efforts to</w:t>
      </w:r>
      <w:r w:rsidR="0014610F">
        <w:rPr>
          <w:rFonts w:ascii="Arial" w:hAnsi="Arial" w:cs="Arial"/>
          <w:bCs/>
          <w:sz w:val="22"/>
          <w:szCs w:val="22"/>
        </w:rPr>
        <w:t xml:space="preserve"> </w:t>
      </w:r>
      <w:r w:rsidR="00C033C3">
        <w:rPr>
          <w:rFonts w:ascii="Arial" w:hAnsi="Arial" w:cs="Arial"/>
          <w:bCs/>
          <w:sz w:val="22"/>
          <w:szCs w:val="22"/>
        </w:rPr>
        <w:t>prioritise key workers</w:t>
      </w:r>
      <w:r w:rsidR="00B36179">
        <w:rPr>
          <w:rFonts w:ascii="Arial" w:hAnsi="Arial" w:cs="Arial"/>
          <w:bCs/>
          <w:sz w:val="22"/>
          <w:szCs w:val="22"/>
        </w:rPr>
        <w:t>; however, these were inconsistent</w:t>
      </w:r>
      <w:r w:rsidR="009C3C37">
        <w:rPr>
          <w:rFonts w:ascii="Arial" w:hAnsi="Arial" w:cs="Arial"/>
          <w:bCs/>
          <w:sz w:val="22"/>
          <w:szCs w:val="22"/>
        </w:rPr>
        <w:t>.</w:t>
      </w:r>
      <w:r w:rsidR="008A37E1">
        <w:rPr>
          <w:rFonts w:ascii="Arial" w:hAnsi="Arial" w:cs="Arial"/>
          <w:bCs/>
          <w:sz w:val="22"/>
          <w:szCs w:val="22"/>
        </w:rPr>
        <w:t xml:space="preserve"> The LGA had agreed to </w:t>
      </w:r>
      <w:r w:rsidR="00BA20DE">
        <w:rPr>
          <w:rFonts w:ascii="Arial" w:hAnsi="Arial" w:cs="Arial"/>
          <w:bCs/>
          <w:sz w:val="22"/>
          <w:szCs w:val="22"/>
        </w:rPr>
        <w:t xml:space="preserve">have </w:t>
      </w:r>
      <w:r w:rsidR="00F85304">
        <w:rPr>
          <w:rFonts w:ascii="Arial" w:hAnsi="Arial" w:cs="Arial"/>
          <w:bCs/>
          <w:sz w:val="22"/>
          <w:szCs w:val="22"/>
        </w:rPr>
        <w:t xml:space="preserve">joint </w:t>
      </w:r>
      <w:r w:rsidR="00BA20DE">
        <w:rPr>
          <w:rFonts w:ascii="Arial" w:hAnsi="Arial" w:cs="Arial"/>
          <w:bCs/>
          <w:sz w:val="22"/>
          <w:szCs w:val="22"/>
        </w:rPr>
        <w:t>discussions with</w:t>
      </w:r>
      <w:r w:rsidR="00704FD7">
        <w:rPr>
          <w:rFonts w:ascii="Arial" w:hAnsi="Arial" w:cs="Arial"/>
          <w:bCs/>
          <w:sz w:val="22"/>
          <w:szCs w:val="22"/>
        </w:rPr>
        <w:t xml:space="preserve"> social</w:t>
      </w:r>
      <w:r w:rsidR="00BA20DE">
        <w:rPr>
          <w:rFonts w:ascii="Arial" w:hAnsi="Arial" w:cs="Arial"/>
          <w:bCs/>
          <w:sz w:val="22"/>
          <w:szCs w:val="22"/>
        </w:rPr>
        <w:t xml:space="preserve"> care providers</w:t>
      </w:r>
      <w:r w:rsidR="001C1BB2">
        <w:rPr>
          <w:rFonts w:ascii="Arial" w:hAnsi="Arial" w:cs="Arial"/>
          <w:bCs/>
          <w:sz w:val="22"/>
          <w:szCs w:val="22"/>
        </w:rPr>
        <w:t>, LRFs</w:t>
      </w:r>
      <w:r w:rsidR="00F85304">
        <w:rPr>
          <w:rFonts w:ascii="Arial" w:hAnsi="Arial" w:cs="Arial"/>
          <w:bCs/>
          <w:sz w:val="22"/>
          <w:szCs w:val="22"/>
        </w:rPr>
        <w:t xml:space="preserve"> and councils</w:t>
      </w:r>
      <w:r w:rsidR="00BA20DE">
        <w:rPr>
          <w:rFonts w:ascii="Arial" w:hAnsi="Arial" w:cs="Arial"/>
          <w:bCs/>
          <w:sz w:val="22"/>
          <w:szCs w:val="22"/>
        </w:rPr>
        <w:t xml:space="preserve"> </w:t>
      </w:r>
      <w:r w:rsidR="00C81C26">
        <w:rPr>
          <w:rFonts w:ascii="Arial" w:hAnsi="Arial" w:cs="Arial"/>
          <w:bCs/>
          <w:sz w:val="22"/>
          <w:szCs w:val="22"/>
        </w:rPr>
        <w:t>to share best practice</w:t>
      </w:r>
      <w:r w:rsidR="00625D92">
        <w:rPr>
          <w:rFonts w:ascii="Arial" w:hAnsi="Arial" w:cs="Arial"/>
          <w:bCs/>
          <w:sz w:val="22"/>
          <w:szCs w:val="22"/>
        </w:rPr>
        <w:t xml:space="preserve"> and feedback on</w:t>
      </w:r>
      <w:r w:rsidR="00417696">
        <w:rPr>
          <w:rFonts w:ascii="Arial" w:hAnsi="Arial" w:cs="Arial"/>
          <w:bCs/>
          <w:sz w:val="22"/>
          <w:szCs w:val="22"/>
        </w:rPr>
        <w:t xml:space="preserve"> lessons learnt</w:t>
      </w:r>
      <w:r w:rsidR="006B33DC">
        <w:rPr>
          <w:rFonts w:ascii="Arial" w:hAnsi="Arial" w:cs="Arial"/>
          <w:bCs/>
          <w:sz w:val="22"/>
          <w:szCs w:val="22"/>
        </w:rPr>
        <w:t xml:space="preserve">. The Department for </w:t>
      </w:r>
      <w:r w:rsidR="00572D0B">
        <w:rPr>
          <w:rFonts w:ascii="Arial" w:hAnsi="Arial" w:cs="Arial"/>
          <w:bCs/>
          <w:sz w:val="22"/>
          <w:szCs w:val="22"/>
        </w:rPr>
        <w:t>Levelling</w:t>
      </w:r>
      <w:r w:rsidR="006B33DC">
        <w:rPr>
          <w:rFonts w:ascii="Arial" w:hAnsi="Arial" w:cs="Arial"/>
          <w:bCs/>
          <w:sz w:val="22"/>
          <w:szCs w:val="22"/>
        </w:rPr>
        <w:t>-Up</w:t>
      </w:r>
      <w:r w:rsidR="00572D0B">
        <w:rPr>
          <w:rFonts w:ascii="Arial" w:hAnsi="Arial" w:cs="Arial"/>
          <w:bCs/>
          <w:sz w:val="22"/>
          <w:szCs w:val="22"/>
        </w:rPr>
        <w:t xml:space="preserve"> and Housing</w:t>
      </w:r>
      <w:r w:rsidR="00632423">
        <w:rPr>
          <w:rFonts w:ascii="Arial" w:hAnsi="Arial" w:cs="Arial"/>
          <w:bCs/>
          <w:sz w:val="22"/>
          <w:szCs w:val="22"/>
        </w:rPr>
        <w:t xml:space="preserve"> </w:t>
      </w:r>
      <w:r w:rsidR="00572D0B">
        <w:rPr>
          <w:rFonts w:ascii="Arial" w:hAnsi="Arial" w:cs="Arial"/>
          <w:bCs/>
          <w:sz w:val="22"/>
          <w:szCs w:val="22"/>
        </w:rPr>
        <w:t>and Communities (</w:t>
      </w:r>
      <w:r w:rsidR="00632423">
        <w:rPr>
          <w:rFonts w:ascii="Arial" w:hAnsi="Arial" w:cs="Arial"/>
          <w:bCs/>
          <w:sz w:val="22"/>
          <w:szCs w:val="22"/>
        </w:rPr>
        <w:t>D</w:t>
      </w:r>
      <w:r w:rsidR="006B33DC">
        <w:rPr>
          <w:rFonts w:ascii="Arial" w:hAnsi="Arial" w:cs="Arial"/>
          <w:bCs/>
          <w:sz w:val="22"/>
          <w:szCs w:val="22"/>
        </w:rPr>
        <w:t>LUHC</w:t>
      </w:r>
      <w:r w:rsidR="00572D0B">
        <w:rPr>
          <w:rFonts w:ascii="Arial" w:hAnsi="Arial" w:cs="Arial"/>
          <w:bCs/>
          <w:sz w:val="22"/>
          <w:szCs w:val="22"/>
        </w:rPr>
        <w:t>)</w:t>
      </w:r>
      <w:r w:rsidR="006B33DC">
        <w:rPr>
          <w:rFonts w:ascii="Arial" w:hAnsi="Arial" w:cs="Arial"/>
          <w:bCs/>
          <w:sz w:val="22"/>
          <w:szCs w:val="22"/>
        </w:rPr>
        <w:t xml:space="preserve"> had agreed to debrief with local areas </w:t>
      </w:r>
      <w:r w:rsidR="007A61FC">
        <w:rPr>
          <w:rFonts w:ascii="Arial" w:hAnsi="Arial" w:cs="Arial"/>
          <w:bCs/>
          <w:sz w:val="22"/>
          <w:szCs w:val="22"/>
        </w:rPr>
        <w:t>to work</w:t>
      </w:r>
      <w:r w:rsidR="00C81C26">
        <w:rPr>
          <w:rFonts w:ascii="Arial" w:hAnsi="Arial" w:cs="Arial"/>
          <w:bCs/>
          <w:sz w:val="22"/>
          <w:szCs w:val="22"/>
        </w:rPr>
        <w:t xml:space="preserve"> together to achieve the same objectives.</w:t>
      </w:r>
    </w:p>
    <w:p w14:paraId="24D5B7C9" w14:textId="0EC583C8" w:rsidR="00D71771" w:rsidRDefault="00D71771" w:rsidP="006815A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AB42D6E" w14:textId="77777777" w:rsidR="00F94844" w:rsidRPr="00F94844" w:rsidRDefault="00F94844" w:rsidP="00F9484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94844">
        <w:rPr>
          <w:rFonts w:ascii="Arial" w:hAnsi="Arial" w:cs="Arial"/>
          <w:bCs/>
          <w:sz w:val="22"/>
          <w:szCs w:val="22"/>
        </w:rPr>
        <w:t>Following the discussion, Members made the following comments:</w:t>
      </w:r>
    </w:p>
    <w:p w14:paraId="4A5D3D23" w14:textId="43C8B89C" w:rsidR="00F94844" w:rsidRDefault="00F94844" w:rsidP="00700C8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00C8C">
        <w:rPr>
          <w:rFonts w:ascii="Arial" w:hAnsi="Arial" w:cs="Arial"/>
          <w:bCs/>
          <w:sz w:val="22"/>
          <w:szCs w:val="22"/>
        </w:rPr>
        <w:t>Members</w:t>
      </w:r>
      <w:r w:rsidR="005C38BB">
        <w:rPr>
          <w:rFonts w:ascii="Arial" w:hAnsi="Arial" w:cs="Arial"/>
          <w:bCs/>
          <w:sz w:val="22"/>
          <w:szCs w:val="22"/>
        </w:rPr>
        <w:t xml:space="preserve"> </w:t>
      </w:r>
      <w:r w:rsidR="00634E1B">
        <w:rPr>
          <w:rFonts w:ascii="Arial" w:hAnsi="Arial" w:cs="Arial"/>
          <w:bCs/>
          <w:sz w:val="22"/>
          <w:szCs w:val="22"/>
        </w:rPr>
        <w:t>noted</w:t>
      </w:r>
      <w:r w:rsidR="005C38BB">
        <w:rPr>
          <w:rFonts w:ascii="Arial" w:hAnsi="Arial" w:cs="Arial"/>
          <w:bCs/>
          <w:sz w:val="22"/>
          <w:szCs w:val="22"/>
        </w:rPr>
        <w:t xml:space="preserve"> that there were </w:t>
      </w:r>
      <w:r w:rsidR="00BD6456">
        <w:rPr>
          <w:rFonts w:ascii="Arial" w:hAnsi="Arial" w:cs="Arial"/>
          <w:bCs/>
          <w:sz w:val="22"/>
          <w:szCs w:val="22"/>
        </w:rPr>
        <w:t>n</w:t>
      </w:r>
      <w:r w:rsidR="005C38BB">
        <w:rPr>
          <w:rFonts w:ascii="Arial" w:hAnsi="Arial" w:cs="Arial"/>
          <w:bCs/>
          <w:sz w:val="22"/>
          <w:szCs w:val="22"/>
        </w:rPr>
        <w:t xml:space="preserve">ational fuel plans but </w:t>
      </w:r>
      <w:r w:rsidR="00BD6456">
        <w:rPr>
          <w:rFonts w:ascii="Arial" w:hAnsi="Arial" w:cs="Arial"/>
          <w:bCs/>
          <w:sz w:val="22"/>
          <w:szCs w:val="22"/>
        </w:rPr>
        <w:t>querie</w:t>
      </w:r>
      <w:r w:rsidR="00B1780B">
        <w:rPr>
          <w:rFonts w:ascii="Arial" w:hAnsi="Arial" w:cs="Arial"/>
          <w:bCs/>
          <w:sz w:val="22"/>
          <w:szCs w:val="22"/>
        </w:rPr>
        <w:t>d</w:t>
      </w:r>
      <w:r w:rsidR="00BD6456">
        <w:rPr>
          <w:rFonts w:ascii="Arial" w:hAnsi="Arial" w:cs="Arial"/>
          <w:bCs/>
          <w:sz w:val="22"/>
          <w:szCs w:val="22"/>
        </w:rPr>
        <w:t xml:space="preserve"> whether there </w:t>
      </w:r>
      <w:r w:rsidR="005C38BB">
        <w:rPr>
          <w:rFonts w:ascii="Arial" w:hAnsi="Arial" w:cs="Arial"/>
          <w:bCs/>
          <w:sz w:val="22"/>
          <w:szCs w:val="22"/>
        </w:rPr>
        <w:t xml:space="preserve">were there </w:t>
      </w:r>
      <w:r w:rsidR="003B7702">
        <w:rPr>
          <w:rFonts w:ascii="Arial" w:hAnsi="Arial" w:cs="Arial"/>
          <w:bCs/>
          <w:sz w:val="22"/>
          <w:szCs w:val="22"/>
        </w:rPr>
        <w:t xml:space="preserve">any </w:t>
      </w:r>
      <w:r w:rsidR="00BD6456">
        <w:rPr>
          <w:rFonts w:ascii="Arial" w:hAnsi="Arial" w:cs="Arial"/>
          <w:bCs/>
          <w:sz w:val="22"/>
          <w:szCs w:val="22"/>
        </w:rPr>
        <w:t>l</w:t>
      </w:r>
      <w:r w:rsidR="003B7702">
        <w:rPr>
          <w:rFonts w:ascii="Arial" w:hAnsi="Arial" w:cs="Arial"/>
          <w:bCs/>
          <w:sz w:val="22"/>
          <w:szCs w:val="22"/>
        </w:rPr>
        <w:t>ocal fuel plans</w:t>
      </w:r>
      <w:r w:rsidR="005631B4">
        <w:rPr>
          <w:rFonts w:ascii="Arial" w:hAnsi="Arial" w:cs="Arial"/>
          <w:bCs/>
          <w:sz w:val="22"/>
          <w:szCs w:val="22"/>
        </w:rPr>
        <w:t xml:space="preserve"> and if </w:t>
      </w:r>
      <w:r w:rsidR="002E751B">
        <w:rPr>
          <w:rFonts w:ascii="Arial" w:hAnsi="Arial" w:cs="Arial"/>
          <w:bCs/>
          <w:sz w:val="22"/>
          <w:szCs w:val="22"/>
        </w:rPr>
        <w:t>so,</w:t>
      </w:r>
      <w:r w:rsidR="005631B4">
        <w:rPr>
          <w:rFonts w:ascii="Arial" w:hAnsi="Arial" w:cs="Arial"/>
          <w:bCs/>
          <w:sz w:val="22"/>
          <w:szCs w:val="22"/>
        </w:rPr>
        <w:t xml:space="preserve"> how would this be implemented</w:t>
      </w:r>
      <w:r w:rsidR="003B7702">
        <w:rPr>
          <w:rFonts w:ascii="Arial" w:hAnsi="Arial" w:cs="Arial"/>
          <w:bCs/>
          <w:sz w:val="22"/>
          <w:szCs w:val="22"/>
        </w:rPr>
        <w:t>?</w:t>
      </w:r>
      <w:r w:rsidR="00221D22">
        <w:rPr>
          <w:rFonts w:ascii="Arial" w:hAnsi="Arial" w:cs="Arial"/>
          <w:bCs/>
          <w:sz w:val="22"/>
          <w:szCs w:val="22"/>
        </w:rPr>
        <w:t xml:space="preserve"> Ellie responded that there </w:t>
      </w:r>
      <w:r w:rsidR="0093042F">
        <w:rPr>
          <w:rFonts w:ascii="Arial" w:hAnsi="Arial" w:cs="Arial"/>
          <w:bCs/>
          <w:sz w:val="22"/>
          <w:szCs w:val="22"/>
        </w:rPr>
        <w:t>were</w:t>
      </w:r>
      <w:r w:rsidR="00221D22">
        <w:rPr>
          <w:rFonts w:ascii="Arial" w:hAnsi="Arial" w:cs="Arial"/>
          <w:bCs/>
          <w:sz w:val="22"/>
          <w:szCs w:val="22"/>
        </w:rPr>
        <w:t xml:space="preserve"> </w:t>
      </w:r>
      <w:r w:rsidR="00BD6456">
        <w:rPr>
          <w:rFonts w:ascii="Arial" w:hAnsi="Arial" w:cs="Arial"/>
          <w:bCs/>
          <w:sz w:val="22"/>
          <w:szCs w:val="22"/>
        </w:rPr>
        <w:t>l</w:t>
      </w:r>
      <w:r w:rsidR="00221D22">
        <w:rPr>
          <w:rFonts w:ascii="Arial" w:hAnsi="Arial" w:cs="Arial"/>
          <w:bCs/>
          <w:sz w:val="22"/>
          <w:szCs w:val="22"/>
        </w:rPr>
        <w:t xml:space="preserve">ocal fuel plans </w:t>
      </w:r>
      <w:r w:rsidR="00F6445D">
        <w:rPr>
          <w:rFonts w:ascii="Arial" w:hAnsi="Arial" w:cs="Arial"/>
          <w:bCs/>
          <w:sz w:val="22"/>
          <w:szCs w:val="22"/>
        </w:rPr>
        <w:t xml:space="preserve">in which each </w:t>
      </w:r>
      <w:r w:rsidR="00A4694A">
        <w:rPr>
          <w:rFonts w:ascii="Arial" w:hAnsi="Arial" w:cs="Arial"/>
          <w:bCs/>
          <w:sz w:val="22"/>
          <w:szCs w:val="22"/>
        </w:rPr>
        <w:t>LRF</w:t>
      </w:r>
      <w:r w:rsidR="00F6445D">
        <w:rPr>
          <w:rFonts w:ascii="Arial" w:hAnsi="Arial" w:cs="Arial"/>
          <w:bCs/>
          <w:sz w:val="22"/>
          <w:szCs w:val="22"/>
        </w:rPr>
        <w:t xml:space="preserve"> would </w:t>
      </w:r>
      <w:r w:rsidR="00595666">
        <w:rPr>
          <w:rFonts w:ascii="Arial" w:hAnsi="Arial" w:cs="Arial"/>
          <w:bCs/>
          <w:sz w:val="22"/>
          <w:szCs w:val="22"/>
        </w:rPr>
        <w:t>have a</w:t>
      </w:r>
      <w:r w:rsidR="00F6445D">
        <w:rPr>
          <w:rFonts w:ascii="Arial" w:hAnsi="Arial" w:cs="Arial"/>
          <w:bCs/>
          <w:sz w:val="22"/>
          <w:szCs w:val="22"/>
        </w:rPr>
        <w:t xml:space="preserve"> list of</w:t>
      </w:r>
      <w:r w:rsidR="00A4694A">
        <w:rPr>
          <w:rFonts w:ascii="Arial" w:hAnsi="Arial" w:cs="Arial"/>
          <w:bCs/>
          <w:sz w:val="22"/>
          <w:szCs w:val="22"/>
        </w:rPr>
        <w:t xml:space="preserve"> designated filling stations to prioritise access for critical workers, </w:t>
      </w:r>
      <w:r w:rsidR="00A4694A">
        <w:rPr>
          <w:rFonts w:ascii="Arial" w:hAnsi="Arial" w:cs="Arial"/>
          <w:bCs/>
          <w:sz w:val="22"/>
          <w:szCs w:val="22"/>
        </w:rPr>
        <w:lastRenderedPageBreak/>
        <w:t>but that these powers</w:t>
      </w:r>
      <w:r w:rsidR="00811845">
        <w:rPr>
          <w:rFonts w:ascii="Arial" w:hAnsi="Arial" w:cs="Arial"/>
          <w:bCs/>
          <w:sz w:val="22"/>
          <w:szCs w:val="22"/>
        </w:rPr>
        <w:t xml:space="preserve"> were not something that</w:t>
      </w:r>
      <w:r w:rsidR="00F6445D">
        <w:rPr>
          <w:rFonts w:ascii="Arial" w:hAnsi="Arial" w:cs="Arial"/>
          <w:bCs/>
          <w:sz w:val="22"/>
          <w:szCs w:val="22"/>
        </w:rPr>
        <w:t xml:space="preserve"> </w:t>
      </w:r>
      <w:r w:rsidR="00811845">
        <w:rPr>
          <w:rFonts w:ascii="Arial" w:hAnsi="Arial" w:cs="Arial"/>
          <w:bCs/>
          <w:sz w:val="22"/>
          <w:szCs w:val="22"/>
        </w:rPr>
        <w:t>local areas</w:t>
      </w:r>
      <w:r w:rsidR="006A53C9">
        <w:rPr>
          <w:rFonts w:ascii="Arial" w:hAnsi="Arial" w:cs="Arial"/>
          <w:bCs/>
          <w:sz w:val="22"/>
          <w:szCs w:val="22"/>
        </w:rPr>
        <w:t xml:space="preserve"> woul</w:t>
      </w:r>
      <w:r w:rsidR="0088217A">
        <w:rPr>
          <w:rFonts w:ascii="Arial" w:hAnsi="Arial" w:cs="Arial"/>
          <w:bCs/>
          <w:sz w:val="22"/>
          <w:szCs w:val="22"/>
        </w:rPr>
        <w:t>d</w:t>
      </w:r>
      <w:r w:rsidR="006A53C9">
        <w:rPr>
          <w:rFonts w:ascii="Arial" w:hAnsi="Arial" w:cs="Arial"/>
          <w:bCs/>
          <w:sz w:val="22"/>
          <w:szCs w:val="22"/>
        </w:rPr>
        <w:t xml:space="preserve"> unilaterally </w:t>
      </w:r>
      <w:r w:rsidR="0088217A">
        <w:rPr>
          <w:rFonts w:ascii="Arial" w:hAnsi="Arial" w:cs="Arial"/>
          <w:bCs/>
          <w:sz w:val="22"/>
          <w:szCs w:val="22"/>
        </w:rPr>
        <w:t xml:space="preserve">be </w:t>
      </w:r>
      <w:r w:rsidR="006A53C9">
        <w:rPr>
          <w:rFonts w:ascii="Arial" w:hAnsi="Arial" w:cs="Arial"/>
          <w:bCs/>
          <w:sz w:val="22"/>
          <w:szCs w:val="22"/>
        </w:rPr>
        <w:t xml:space="preserve">allowed to evoke. </w:t>
      </w:r>
    </w:p>
    <w:p w14:paraId="20F8AB27" w14:textId="0E89AD23" w:rsidR="002E751B" w:rsidRPr="00FE7223" w:rsidRDefault="002E751B" w:rsidP="00700C8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highlighted that within some local authorities they were following the </w:t>
      </w:r>
      <w:r w:rsidR="002D31C3" w:rsidRPr="002D31C3">
        <w:rPr>
          <w:rFonts w:ascii="Arial" w:hAnsi="Arial" w:cs="Arial"/>
          <w:sz w:val="22"/>
          <w:szCs w:val="22"/>
        </w:rPr>
        <w:t>National Emergency Plan for Fuel</w:t>
      </w:r>
      <w:r w:rsidR="002D31C3">
        <w:rPr>
          <w:rFonts w:ascii="Arial" w:hAnsi="Arial" w:cs="Arial"/>
          <w:sz w:val="22"/>
          <w:szCs w:val="22"/>
        </w:rPr>
        <w:t xml:space="preserve"> (NEP-F)</w:t>
      </w:r>
      <w:r w:rsidR="002D31C3" w:rsidRPr="002D31C3">
        <w:rPr>
          <w:rFonts w:ascii="Arial" w:hAnsi="Arial" w:cs="Arial"/>
          <w:sz w:val="22"/>
          <w:szCs w:val="22"/>
        </w:rPr>
        <w:t xml:space="preserve"> advice</w:t>
      </w:r>
      <w:r w:rsidR="007B6AB0">
        <w:rPr>
          <w:rFonts w:ascii="Arial" w:hAnsi="Arial" w:cs="Arial"/>
          <w:sz w:val="22"/>
          <w:szCs w:val="22"/>
        </w:rPr>
        <w:t xml:space="preserve"> and ha</w:t>
      </w:r>
      <w:r w:rsidR="0097126C">
        <w:rPr>
          <w:rFonts w:ascii="Arial" w:hAnsi="Arial" w:cs="Arial"/>
          <w:sz w:val="22"/>
          <w:szCs w:val="22"/>
        </w:rPr>
        <w:t>d</w:t>
      </w:r>
      <w:r w:rsidR="007B6AB0">
        <w:rPr>
          <w:rFonts w:ascii="Arial" w:hAnsi="Arial" w:cs="Arial"/>
          <w:sz w:val="22"/>
          <w:szCs w:val="22"/>
        </w:rPr>
        <w:t xml:space="preserve"> already set aside </w:t>
      </w:r>
      <w:r w:rsidR="00811845">
        <w:rPr>
          <w:rFonts w:ascii="Arial" w:hAnsi="Arial" w:cs="Arial"/>
          <w:sz w:val="22"/>
          <w:szCs w:val="22"/>
        </w:rPr>
        <w:t xml:space="preserve">unleaded and diesel </w:t>
      </w:r>
      <w:r w:rsidR="007B6AB0">
        <w:rPr>
          <w:rFonts w:ascii="Arial" w:hAnsi="Arial" w:cs="Arial"/>
          <w:sz w:val="22"/>
          <w:szCs w:val="22"/>
        </w:rPr>
        <w:t xml:space="preserve">fuel </w:t>
      </w:r>
      <w:r w:rsidR="0097126C">
        <w:rPr>
          <w:rFonts w:ascii="Arial" w:hAnsi="Arial" w:cs="Arial"/>
          <w:sz w:val="22"/>
          <w:szCs w:val="22"/>
        </w:rPr>
        <w:t>for the winter period</w:t>
      </w:r>
      <w:r w:rsidR="005774E2">
        <w:rPr>
          <w:rFonts w:ascii="Arial" w:hAnsi="Arial" w:cs="Arial"/>
          <w:sz w:val="22"/>
          <w:szCs w:val="22"/>
        </w:rPr>
        <w:t>, as well as keeping tanks at a high level through to spring.</w:t>
      </w:r>
    </w:p>
    <w:p w14:paraId="0A0355F6" w14:textId="77777777" w:rsidR="00E84D47" w:rsidRDefault="004D68D8" w:rsidP="00E84D4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22AAC">
        <w:rPr>
          <w:rFonts w:ascii="Arial" w:hAnsi="Arial" w:cs="Arial"/>
          <w:sz w:val="22"/>
          <w:szCs w:val="22"/>
        </w:rPr>
        <w:t xml:space="preserve"> </w:t>
      </w:r>
      <w:r w:rsidR="003C331D">
        <w:rPr>
          <w:rFonts w:ascii="Arial" w:hAnsi="Arial" w:cs="Arial"/>
          <w:sz w:val="22"/>
          <w:szCs w:val="22"/>
        </w:rPr>
        <w:t>high level of cars</w:t>
      </w:r>
      <w:r w:rsidR="00D22AAC">
        <w:rPr>
          <w:rFonts w:ascii="Arial" w:hAnsi="Arial" w:cs="Arial"/>
          <w:sz w:val="22"/>
          <w:szCs w:val="22"/>
        </w:rPr>
        <w:t xml:space="preserve"> queueing </w:t>
      </w:r>
      <w:r w:rsidR="008D664E">
        <w:rPr>
          <w:rFonts w:ascii="Arial" w:hAnsi="Arial" w:cs="Arial"/>
          <w:sz w:val="22"/>
          <w:szCs w:val="22"/>
        </w:rPr>
        <w:t>up and blocking access</w:t>
      </w:r>
      <w:r w:rsidR="005774E2">
        <w:rPr>
          <w:rFonts w:ascii="Arial" w:hAnsi="Arial" w:cs="Arial"/>
          <w:sz w:val="22"/>
          <w:szCs w:val="22"/>
        </w:rPr>
        <w:t xml:space="preserve"> </w:t>
      </w:r>
      <w:r w:rsidR="00A531A8">
        <w:rPr>
          <w:rFonts w:ascii="Arial" w:hAnsi="Arial" w:cs="Arial"/>
          <w:sz w:val="22"/>
          <w:szCs w:val="22"/>
        </w:rPr>
        <w:t>caus</w:t>
      </w:r>
      <w:r w:rsidR="00416A28">
        <w:rPr>
          <w:rFonts w:ascii="Arial" w:hAnsi="Arial" w:cs="Arial"/>
          <w:sz w:val="22"/>
          <w:szCs w:val="22"/>
        </w:rPr>
        <w:t>ed</w:t>
      </w:r>
      <w:r w:rsidR="008D664E" w:rsidRPr="00416A28">
        <w:rPr>
          <w:rFonts w:ascii="Arial" w:hAnsi="Arial" w:cs="Arial"/>
          <w:sz w:val="22"/>
          <w:szCs w:val="22"/>
        </w:rPr>
        <w:t xml:space="preserve"> </w:t>
      </w:r>
      <w:r w:rsidR="00A531A8" w:rsidRPr="00416A28">
        <w:rPr>
          <w:rFonts w:ascii="Arial" w:hAnsi="Arial" w:cs="Arial"/>
          <w:sz w:val="22"/>
          <w:szCs w:val="22"/>
        </w:rPr>
        <w:t xml:space="preserve">road safety issues </w:t>
      </w:r>
      <w:r w:rsidR="009310F7" w:rsidRPr="00416A28">
        <w:rPr>
          <w:rFonts w:ascii="Arial" w:hAnsi="Arial" w:cs="Arial"/>
          <w:sz w:val="22"/>
          <w:szCs w:val="22"/>
        </w:rPr>
        <w:t>with little to no control</w:t>
      </w:r>
      <w:r w:rsidR="005774E2">
        <w:rPr>
          <w:rFonts w:ascii="Arial" w:hAnsi="Arial" w:cs="Arial"/>
          <w:sz w:val="22"/>
          <w:szCs w:val="22"/>
        </w:rPr>
        <w:t>.</w:t>
      </w:r>
      <w:r w:rsidR="00E84D47">
        <w:rPr>
          <w:rFonts w:ascii="Arial" w:hAnsi="Arial" w:cs="Arial"/>
          <w:sz w:val="22"/>
          <w:szCs w:val="22"/>
        </w:rPr>
        <w:t xml:space="preserve"> </w:t>
      </w:r>
      <w:r w:rsidR="00E84D47">
        <w:rPr>
          <w:rFonts w:ascii="Arial" w:hAnsi="Arial" w:cs="Arial"/>
          <w:bCs/>
          <w:sz w:val="22"/>
          <w:szCs w:val="22"/>
        </w:rPr>
        <w:t xml:space="preserve">The public were accessing information on fuel availability via various platforms of social media, which quite often was wrong. </w:t>
      </w:r>
    </w:p>
    <w:p w14:paraId="39DE50BC" w14:textId="0D0710B0" w:rsidR="00191F59" w:rsidRPr="006F1132" w:rsidRDefault="00191F59" w:rsidP="00416A2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people</w:t>
      </w:r>
      <w:r w:rsidR="005209EC">
        <w:rPr>
          <w:rFonts w:ascii="Arial" w:hAnsi="Arial" w:cs="Arial"/>
          <w:sz w:val="22"/>
          <w:szCs w:val="22"/>
        </w:rPr>
        <w:t xml:space="preserve"> were purchasing more fuel than they needed</w:t>
      </w:r>
      <w:r w:rsidR="00B63B3B">
        <w:rPr>
          <w:rFonts w:ascii="Arial" w:hAnsi="Arial" w:cs="Arial"/>
          <w:sz w:val="22"/>
          <w:szCs w:val="22"/>
        </w:rPr>
        <w:t xml:space="preserve"> and some</w:t>
      </w:r>
      <w:r>
        <w:rPr>
          <w:rFonts w:ascii="Arial" w:hAnsi="Arial" w:cs="Arial"/>
          <w:sz w:val="22"/>
          <w:szCs w:val="22"/>
        </w:rPr>
        <w:t xml:space="preserve"> resorted to filling up petrol in </w:t>
      </w:r>
      <w:r w:rsidR="00C15942">
        <w:rPr>
          <w:rFonts w:ascii="Arial" w:hAnsi="Arial" w:cs="Arial"/>
          <w:sz w:val="22"/>
          <w:szCs w:val="22"/>
        </w:rPr>
        <w:t xml:space="preserve">containers and bottles </w:t>
      </w:r>
      <w:r w:rsidR="00837D1B">
        <w:rPr>
          <w:rFonts w:ascii="Arial" w:hAnsi="Arial" w:cs="Arial"/>
          <w:sz w:val="22"/>
          <w:szCs w:val="22"/>
        </w:rPr>
        <w:t xml:space="preserve">which </w:t>
      </w:r>
      <w:r w:rsidR="00C15942">
        <w:rPr>
          <w:rFonts w:ascii="Arial" w:hAnsi="Arial" w:cs="Arial"/>
          <w:sz w:val="22"/>
          <w:szCs w:val="22"/>
        </w:rPr>
        <w:t>were not fit for purpose</w:t>
      </w:r>
      <w:r w:rsidR="000F4408">
        <w:rPr>
          <w:rFonts w:ascii="Arial" w:hAnsi="Arial" w:cs="Arial"/>
          <w:sz w:val="22"/>
          <w:szCs w:val="22"/>
        </w:rPr>
        <w:t xml:space="preserve">. </w:t>
      </w:r>
    </w:p>
    <w:p w14:paraId="71AFCE6C" w14:textId="0EA56829" w:rsidR="00927E36" w:rsidRPr="00037E25" w:rsidRDefault="00126F52" w:rsidP="005D2B1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bCs/>
          <w:sz w:val="22"/>
          <w:szCs w:val="22"/>
        </w:rPr>
        <w:t xml:space="preserve">Some </w:t>
      </w:r>
      <w:r w:rsidR="00193469" w:rsidRPr="005D2B10">
        <w:rPr>
          <w:bCs/>
          <w:sz w:val="22"/>
          <w:szCs w:val="22"/>
        </w:rPr>
        <w:t xml:space="preserve">Members </w:t>
      </w:r>
      <w:r>
        <w:rPr>
          <w:bCs/>
          <w:sz w:val="22"/>
          <w:szCs w:val="22"/>
        </w:rPr>
        <w:t>raised concerns that there wasn</w:t>
      </w:r>
      <w:r w:rsidR="00193469" w:rsidRPr="005D2B10">
        <w:rPr>
          <w:bCs/>
          <w:sz w:val="22"/>
          <w:szCs w:val="22"/>
        </w:rPr>
        <w:t xml:space="preserve">’t a fuel shortage </w:t>
      </w:r>
      <w:r w:rsidR="00D675C6" w:rsidRPr="005D2B10">
        <w:rPr>
          <w:bCs/>
          <w:sz w:val="22"/>
          <w:szCs w:val="22"/>
        </w:rPr>
        <w:t>but rather mass panic that was hyped up by the media</w:t>
      </w:r>
      <w:r w:rsidR="005B5265">
        <w:rPr>
          <w:bCs/>
          <w:sz w:val="22"/>
          <w:szCs w:val="22"/>
        </w:rPr>
        <w:t xml:space="preserve">. </w:t>
      </w:r>
      <w:r w:rsidR="00061427" w:rsidRPr="005D2B10">
        <w:rPr>
          <w:bCs/>
          <w:sz w:val="22"/>
          <w:szCs w:val="22"/>
        </w:rPr>
        <w:t xml:space="preserve">The Chair </w:t>
      </w:r>
      <w:r w:rsidR="00B92987">
        <w:rPr>
          <w:bCs/>
          <w:sz w:val="22"/>
          <w:szCs w:val="22"/>
        </w:rPr>
        <w:t xml:space="preserve">recognised </w:t>
      </w:r>
      <w:r w:rsidR="00061427" w:rsidRPr="005D2B10">
        <w:rPr>
          <w:bCs/>
          <w:sz w:val="22"/>
          <w:szCs w:val="22"/>
        </w:rPr>
        <w:t xml:space="preserve">that </w:t>
      </w:r>
      <w:r w:rsidR="005B5265">
        <w:rPr>
          <w:bCs/>
          <w:sz w:val="22"/>
          <w:szCs w:val="22"/>
        </w:rPr>
        <w:t>issues did not</w:t>
      </w:r>
      <w:r w:rsidR="00A37427" w:rsidRPr="005D2B10">
        <w:rPr>
          <w:bCs/>
          <w:sz w:val="22"/>
          <w:szCs w:val="22"/>
        </w:rPr>
        <w:t xml:space="preserve"> affect all areas across </w:t>
      </w:r>
      <w:r w:rsidR="005B5265">
        <w:rPr>
          <w:bCs/>
          <w:sz w:val="22"/>
          <w:szCs w:val="22"/>
        </w:rPr>
        <w:t>the country but noted that the paper had talked about disruption to fuel supply, rather than fuel shortages, and that</w:t>
      </w:r>
      <w:r w:rsidR="00A37427" w:rsidRPr="005D2B10">
        <w:rPr>
          <w:bCs/>
          <w:sz w:val="22"/>
          <w:szCs w:val="22"/>
        </w:rPr>
        <w:t xml:space="preserve"> it was important for the LGA to have discussions </w:t>
      </w:r>
      <w:r w:rsidR="003275B7" w:rsidRPr="005D2B10">
        <w:rPr>
          <w:bCs/>
          <w:sz w:val="22"/>
          <w:szCs w:val="22"/>
        </w:rPr>
        <w:t xml:space="preserve">with </w:t>
      </w:r>
      <w:r w:rsidR="005D2B10" w:rsidRPr="005D2B10">
        <w:rPr>
          <w:sz w:val="22"/>
          <w:szCs w:val="22"/>
        </w:rPr>
        <w:t xml:space="preserve">social care colleagues and </w:t>
      </w:r>
      <w:r w:rsidR="003275B7" w:rsidRPr="005D2B10">
        <w:rPr>
          <w:bCs/>
          <w:sz w:val="22"/>
          <w:szCs w:val="22"/>
        </w:rPr>
        <w:t>LRF</w:t>
      </w:r>
      <w:r w:rsidR="00037E25">
        <w:rPr>
          <w:bCs/>
          <w:sz w:val="22"/>
          <w:szCs w:val="22"/>
        </w:rPr>
        <w:t>s</w:t>
      </w:r>
      <w:r w:rsidR="005B5265">
        <w:rPr>
          <w:bCs/>
          <w:sz w:val="22"/>
          <w:szCs w:val="22"/>
        </w:rPr>
        <w:t xml:space="preserve"> about issues that impacted key services and councils’ reputations.</w:t>
      </w:r>
    </w:p>
    <w:p w14:paraId="7FAB6DE2" w14:textId="77777777" w:rsidR="00700C8C" w:rsidRPr="0077415C" w:rsidRDefault="00700C8C" w:rsidP="00700C8C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783DA7B7" w14:textId="74BFDDC3" w:rsidR="00700C8C" w:rsidRPr="0077415C" w:rsidRDefault="00700C8C" w:rsidP="00700C8C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77415C">
        <w:rPr>
          <w:rFonts w:ascii="Arial" w:hAnsi="Arial" w:cs="Arial"/>
          <w:b/>
          <w:sz w:val="22"/>
          <w:szCs w:val="22"/>
          <w:u w:val="single"/>
        </w:rPr>
        <w:t>Decision:</w:t>
      </w:r>
    </w:p>
    <w:p w14:paraId="70581D99" w14:textId="1DFE15F7" w:rsidR="00700C8C" w:rsidRPr="00700C8C" w:rsidRDefault="00700C8C" w:rsidP="00700C8C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700C8C">
        <w:rPr>
          <w:rFonts w:ascii="Arial" w:hAnsi="Arial" w:cs="Arial"/>
          <w:bCs/>
          <w:sz w:val="22"/>
          <w:szCs w:val="22"/>
        </w:rPr>
        <w:tab/>
      </w:r>
      <w:r w:rsidR="00050532">
        <w:rPr>
          <w:rFonts w:ascii="Arial" w:hAnsi="Arial" w:cs="Arial"/>
          <w:bCs/>
          <w:sz w:val="22"/>
          <w:szCs w:val="22"/>
        </w:rPr>
        <w:t>M</w:t>
      </w:r>
      <w:r w:rsidRPr="00700C8C">
        <w:rPr>
          <w:rFonts w:ascii="Arial" w:hAnsi="Arial" w:cs="Arial"/>
          <w:bCs/>
          <w:sz w:val="22"/>
          <w:szCs w:val="22"/>
        </w:rPr>
        <w:t>embers of the Board</w:t>
      </w:r>
      <w:r w:rsidR="004E3775">
        <w:rPr>
          <w:rFonts w:ascii="Arial" w:hAnsi="Arial" w:cs="Arial"/>
          <w:bCs/>
          <w:sz w:val="22"/>
          <w:szCs w:val="22"/>
        </w:rPr>
        <w:t xml:space="preserve"> noted and</w:t>
      </w:r>
      <w:r w:rsidRPr="00700C8C">
        <w:rPr>
          <w:rFonts w:ascii="Arial" w:hAnsi="Arial" w:cs="Arial"/>
          <w:bCs/>
          <w:sz w:val="22"/>
          <w:szCs w:val="22"/>
        </w:rPr>
        <w:t xml:space="preserve"> </w:t>
      </w:r>
      <w:r w:rsidR="00423B52" w:rsidRPr="00423B52">
        <w:rPr>
          <w:rFonts w:ascii="Arial" w:hAnsi="Arial" w:cs="Arial"/>
          <w:bCs/>
          <w:sz w:val="22"/>
          <w:szCs w:val="22"/>
        </w:rPr>
        <w:t>agree</w:t>
      </w:r>
      <w:r w:rsidR="00050532">
        <w:rPr>
          <w:rFonts w:ascii="Arial" w:hAnsi="Arial" w:cs="Arial"/>
          <w:bCs/>
          <w:sz w:val="22"/>
          <w:szCs w:val="22"/>
        </w:rPr>
        <w:t>d</w:t>
      </w:r>
      <w:r w:rsidR="00423B52" w:rsidRPr="00423B52">
        <w:rPr>
          <w:rFonts w:ascii="Arial" w:hAnsi="Arial" w:cs="Arial"/>
          <w:bCs/>
          <w:sz w:val="22"/>
          <w:szCs w:val="22"/>
        </w:rPr>
        <w:t xml:space="preserve"> the next steps as set out at paragraph 20.</w:t>
      </w:r>
    </w:p>
    <w:p w14:paraId="7F747C2D" w14:textId="77777777" w:rsidR="00700C8C" w:rsidRPr="00700C8C" w:rsidRDefault="00700C8C" w:rsidP="00700C8C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700C8C">
        <w:rPr>
          <w:rFonts w:ascii="Arial" w:hAnsi="Arial" w:cs="Arial"/>
          <w:bCs/>
          <w:sz w:val="22"/>
          <w:szCs w:val="22"/>
        </w:rPr>
        <w:tab/>
      </w:r>
    </w:p>
    <w:p w14:paraId="630A5E19" w14:textId="6506F9A9" w:rsidR="00430703" w:rsidRDefault="00700C8C" w:rsidP="001A7CBB">
      <w:pPr>
        <w:ind w:left="720" w:hanging="720"/>
        <w:rPr>
          <w:rFonts w:ascii="Arial" w:hAnsi="Arial" w:cs="Arial"/>
          <w:b/>
          <w:sz w:val="22"/>
          <w:szCs w:val="22"/>
        </w:rPr>
      </w:pPr>
      <w:r w:rsidRPr="00700C8C">
        <w:rPr>
          <w:rFonts w:ascii="Arial" w:hAnsi="Arial" w:cs="Arial"/>
          <w:bCs/>
          <w:sz w:val="22"/>
          <w:szCs w:val="22"/>
        </w:rPr>
        <w:tab/>
      </w:r>
      <w:r w:rsidRPr="00050532">
        <w:rPr>
          <w:rFonts w:ascii="Arial" w:hAnsi="Arial" w:cs="Arial"/>
          <w:b/>
          <w:sz w:val="22"/>
          <w:szCs w:val="22"/>
        </w:rPr>
        <w:t>Action</w:t>
      </w:r>
      <w:r w:rsidR="003928E4">
        <w:rPr>
          <w:rFonts w:ascii="Arial" w:hAnsi="Arial" w:cs="Arial"/>
          <w:b/>
          <w:sz w:val="22"/>
          <w:szCs w:val="22"/>
        </w:rPr>
        <w:t>s</w:t>
      </w:r>
      <w:r w:rsidRPr="00050532">
        <w:rPr>
          <w:rFonts w:ascii="Arial" w:hAnsi="Arial" w:cs="Arial"/>
          <w:b/>
          <w:sz w:val="22"/>
          <w:szCs w:val="22"/>
        </w:rPr>
        <w:t>:</w:t>
      </w:r>
    </w:p>
    <w:p w14:paraId="789B7818" w14:textId="2DFDDCEA" w:rsidR="001A7CBB" w:rsidRDefault="001A7CBB" w:rsidP="00E6279F">
      <w:pPr>
        <w:pStyle w:val="ListParagraph"/>
        <w:numPr>
          <w:ilvl w:val="0"/>
          <w:numId w:val="13"/>
        </w:numPr>
        <w:ind w:left="1418"/>
        <w:rPr>
          <w:rFonts w:ascii="Arial" w:hAnsi="Arial" w:cs="Arial"/>
          <w:bCs/>
          <w:sz w:val="22"/>
          <w:szCs w:val="22"/>
        </w:rPr>
      </w:pPr>
      <w:r w:rsidRPr="0024100E">
        <w:rPr>
          <w:rFonts w:ascii="Arial" w:hAnsi="Arial" w:cs="Arial"/>
          <w:bCs/>
          <w:sz w:val="22"/>
          <w:szCs w:val="22"/>
        </w:rPr>
        <w:t>Officers to</w:t>
      </w:r>
      <w:r w:rsidR="001D1FC4">
        <w:rPr>
          <w:rFonts w:ascii="Arial" w:hAnsi="Arial" w:cs="Arial"/>
          <w:bCs/>
          <w:sz w:val="22"/>
          <w:szCs w:val="22"/>
        </w:rPr>
        <w:t xml:space="preserve"> </w:t>
      </w:r>
      <w:r w:rsidR="00282DE2">
        <w:rPr>
          <w:rFonts w:ascii="Arial" w:hAnsi="Arial" w:cs="Arial"/>
          <w:bCs/>
          <w:sz w:val="22"/>
          <w:szCs w:val="22"/>
        </w:rPr>
        <w:t>enquire</w:t>
      </w:r>
      <w:r w:rsidR="001D1FC4">
        <w:rPr>
          <w:rFonts w:ascii="Arial" w:hAnsi="Arial" w:cs="Arial"/>
          <w:bCs/>
          <w:sz w:val="22"/>
          <w:szCs w:val="22"/>
        </w:rPr>
        <w:t xml:space="preserve"> and</w:t>
      </w:r>
      <w:r w:rsidRPr="0024100E">
        <w:rPr>
          <w:rFonts w:ascii="Arial" w:hAnsi="Arial" w:cs="Arial"/>
          <w:bCs/>
          <w:sz w:val="22"/>
          <w:szCs w:val="22"/>
        </w:rPr>
        <w:t xml:space="preserve"> feedback</w:t>
      </w:r>
      <w:r w:rsidR="001B49E2">
        <w:rPr>
          <w:rFonts w:ascii="Arial" w:hAnsi="Arial" w:cs="Arial"/>
          <w:bCs/>
          <w:sz w:val="22"/>
          <w:szCs w:val="22"/>
        </w:rPr>
        <w:t xml:space="preserve"> on </w:t>
      </w:r>
      <w:r w:rsidR="001D1FC4">
        <w:rPr>
          <w:rFonts w:ascii="Arial" w:hAnsi="Arial" w:cs="Arial"/>
          <w:bCs/>
          <w:sz w:val="22"/>
          <w:szCs w:val="22"/>
        </w:rPr>
        <w:t>HGV driver shortage</w:t>
      </w:r>
      <w:r w:rsidR="0024100E" w:rsidRPr="0024100E">
        <w:rPr>
          <w:rFonts w:ascii="Arial" w:hAnsi="Arial" w:cs="Arial"/>
          <w:bCs/>
          <w:sz w:val="22"/>
          <w:szCs w:val="22"/>
        </w:rPr>
        <w:t xml:space="preserve"> response</w:t>
      </w:r>
      <w:r w:rsidR="00C54423">
        <w:rPr>
          <w:rFonts w:ascii="Arial" w:hAnsi="Arial" w:cs="Arial"/>
          <w:bCs/>
          <w:sz w:val="22"/>
          <w:szCs w:val="22"/>
        </w:rPr>
        <w:t xml:space="preserve"> </w:t>
      </w:r>
      <w:r w:rsidR="0024100E" w:rsidRPr="0024100E">
        <w:rPr>
          <w:rFonts w:ascii="Arial" w:hAnsi="Arial" w:cs="Arial"/>
          <w:bCs/>
          <w:sz w:val="22"/>
          <w:szCs w:val="22"/>
        </w:rPr>
        <w:t xml:space="preserve">to </w:t>
      </w:r>
      <w:r w:rsidR="006B0D8E">
        <w:rPr>
          <w:rFonts w:ascii="Arial" w:hAnsi="Arial" w:cs="Arial"/>
          <w:bCs/>
          <w:sz w:val="22"/>
          <w:szCs w:val="22"/>
        </w:rPr>
        <w:t xml:space="preserve">the </w:t>
      </w:r>
      <w:r w:rsidR="0024100E" w:rsidRPr="0024100E">
        <w:rPr>
          <w:rFonts w:ascii="Arial" w:hAnsi="Arial" w:cs="Arial"/>
          <w:bCs/>
          <w:sz w:val="22"/>
          <w:szCs w:val="22"/>
        </w:rPr>
        <w:t xml:space="preserve">Board. </w:t>
      </w:r>
    </w:p>
    <w:p w14:paraId="368777D9" w14:textId="422DB1F9" w:rsidR="001B49E2" w:rsidRPr="0024100E" w:rsidRDefault="001B49E2" w:rsidP="00E6279F">
      <w:pPr>
        <w:pStyle w:val="ListParagraph"/>
        <w:numPr>
          <w:ilvl w:val="0"/>
          <w:numId w:val="13"/>
        </w:numPr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Officers to </w:t>
      </w:r>
      <w:r w:rsidR="003928E4">
        <w:rPr>
          <w:rFonts w:ascii="Arial" w:hAnsi="Arial" w:cs="Arial"/>
          <w:bCs/>
          <w:sz w:val="22"/>
          <w:szCs w:val="22"/>
        </w:rPr>
        <w:t>feedback discussions with</w:t>
      </w:r>
      <w:r w:rsidR="00856FA2">
        <w:rPr>
          <w:rFonts w:ascii="Arial" w:hAnsi="Arial" w:cs="Arial"/>
          <w:bCs/>
          <w:sz w:val="22"/>
          <w:szCs w:val="22"/>
        </w:rPr>
        <w:t xml:space="preserve"> RED to </w:t>
      </w:r>
      <w:r w:rsidR="006B0D8E">
        <w:rPr>
          <w:rFonts w:ascii="Arial" w:hAnsi="Arial" w:cs="Arial"/>
          <w:bCs/>
          <w:sz w:val="22"/>
          <w:szCs w:val="22"/>
        </w:rPr>
        <w:t xml:space="preserve">the </w:t>
      </w:r>
      <w:r w:rsidR="00856FA2">
        <w:rPr>
          <w:rFonts w:ascii="Arial" w:hAnsi="Arial" w:cs="Arial"/>
          <w:bCs/>
          <w:sz w:val="22"/>
          <w:szCs w:val="22"/>
        </w:rPr>
        <w:t>Board.</w:t>
      </w:r>
    </w:p>
    <w:p w14:paraId="1882B3BE" w14:textId="77777777" w:rsidR="00E8334D" w:rsidRPr="00050532" w:rsidRDefault="00E8334D" w:rsidP="00700C8C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437567D" w14:textId="13D943A1" w:rsidR="00D71771" w:rsidRDefault="00D71771" w:rsidP="006815A0">
      <w:pPr>
        <w:ind w:left="720" w:hanging="72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ab/>
      </w:r>
      <w:r w:rsidR="008B1778" w:rsidRPr="008B1778">
        <w:rPr>
          <w:rFonts w:ascii="Arial" w:hAnsi="Arial" w:cs="Arial"/>
          <w:b/>
          <w:sz w:val="22"/>
          <w:szCs w:val="22"/>
        </w:rPr>
        <w:t>Building Safety Updat</w:t>
      </w:r>
      <w:r w:rsidR="004E3775">
        <w:rPr>
          <w:rFonts w:ascii="Arial" w:hAnsi="Arial" w:cs="Arial"/>
          <w:b/>
          <w:sz w:val="22"/>
          <w:szCs w:val="22"/>
        </w:rPr>
        <w:t>e</w:t>
      </w:r>
    </w:p>
    <w:p w14:paraId="4A3879E4" w14:textId="73A8EA74" w:rsidR="00873D77" w:rsidRDefault="00873D77" w:rsidP="006815A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237610C" w14:textId="60A6960D" w:rsidR="00873D77" w:rsidRDefault="00873D77" w:rsidP="006815A0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B28C1" w:rsidRPr="00873D77">
        <w:rPr>
          <w:rFonts w:ascii="Arial" w:hAnsi="Arial" w:cs="Arial"/>
          <w:bCs/>
          <w:sz w:val="22"/>
          <w:szCs w:val="22"/>
        </w:rPr>
        <w:t>Charles Loft</w:t>
      </w:r>
      <w:r w:rsidR="007D0E3E">
        <w:rPr>
          <w:rFonts w:ascii="Arial" w:hAnsi="Arial" w:cs="Arial"/>
          <w:bCs/>
          <w:sz w:val="22"/>
          <w:szCs w:val="22"/>
        </w:rPr>
        <w:t>, Senior Adviser</w:t>
      </w:r>
      <w:r w:rsidRPr="00873D77">
        <w:rPr>
          <w:rFonts w:ascii="Arial" w:hAnsi="Arial" w:cs="Arial"/>
          <w:bCs/>
          <w:sz w:val="22"/>
          <w:szCs w:val="22"/>
        </w:rPr>
        <w:t xml:space="preserve"> introduced the report which updated members on the key developments around building safety work not covered in the previous paper.</w:t>
      </w:r>
    </w:p>
    <w:p w14:paraId="71D75EF1" w14:textId="6E6224CE" w:rsidR="00EE167D" w:rsidRDefault="00EE167D" w:rsidP="006815A0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ACFF506" w14:textId="40EE4359" w:rsidR="00EE167D" w:rsidRDefault="00EE167D" w:rsidP="008D12D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Charles highlighted the following key </w:t>
      </w:r>
      <w:r w:rsidR="00C05B84">
        <w:rPr>
          <w:rFonts w:ascii="Arial" w:hAnsi="Arial" w:cs="Arial"/>
          <w:bCs/>
          <w:sz w:val="22"/>
          <w:szCs w:val="22"/>
        </w:rPr>
        <w:t xml:space="preserve">brief </w:t>
      </w:r>
      <w:r>
        <w:rPr>
          <w:rFonts w:ascii="Arial" w:hAnsi="Arial" w:cs="Arial"/>
          <w:bCs/>
          <w:sz w:val="22"/>
          <w:szCs w:val="22"/>
        </w:rPr>
        <w:t>points:</w:t>
      </w:r>
    </w:p>
    <w:p w14:paraId="3D8C25D1" w14:textId="5C037E5E" w:rsidR="008D12D4" w:rsidRDefault="008D12D4" w:rsidP="008F7DC3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Fire Sa</w:t>
      </w:r>
      <w:r w:rsidR="008F7DC3">
        <w:rPr>
          <w:rFonts w:ascii="Arial" w:hAnsi="Arial" w:cs="Arial"/>
          <w:bCs/>
          <w:sz w:val="22"/>
          <w:szCs w:val="22"/>
        </w:rPr>
        <w:t xml:space="preserve">fety Act was due to commence from October </w:t>
      </w:r>
      <w:r w:rsidR="00911B08">
        <w:rPr>
          <w:rFonts w:ascii="Arial" w:hAnsi="Arial" w:cs="Arial"/>
          <w:bCs/>
          <w:sz w:val="22"/>
          <w:szCs w:val="22"/>
        </w:rPr>
        <w:t xml:space="preserve">but was now delayed </w:t>
      </w:r>
      <w:r w:rsidR="00410E53">
        <w:rPr>
          <w:rFonts w:ascii="Arial" w:hAnsi="Arial" w:cs="Arial"/>
          <w:bCs/>
          <w:sz w:val="22"/>
          <w:szCs w:val="22"/>
        </w:rPr>
        <w:t>until</w:t>
      </w:r>
      <w:r w:rsidR="00E44525">
        <w:rPr>
          <w:rFonts w:ascii="Arial" w:hAnsi="Arial" w:cs="Arial"/>
          <w:bCs/>
          <w:sz w:val="22"/>
          <w:szCs w:val="22"/>
        </w:rPr>
        <w:t xml:space="preserve"> April. </w:t>
      </w:r>
    </w:p>
    <w:p w14:paraId="7DCA1712" w14:textId="48F76E60" w:rsidR="00E44525" w:rsidRDefault="00E44525" w:rsidP="008F7DC3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Building Safety Bill had completed its journey through</w:t>
      </w:r>
      <w:r w:rsidR="00C27F93">
        <w:rPr>
          <w:rFonts w:ascii="Arial" w:hAnsi="Arial" w:cs="Arial"/>
          <w:bCs/>
          <w:sz w:val="22"/>
          <w:szCs w:val="22"/>
        </w:rPr>
        <w:t xml:space="preserve"> </w:t>
      </w:r>
      <w:r w:rsidR="00C05B84">
        <w:rPr>
          <w:rFonts w:ascii="Arial" w:hAnsi="Arial" w:cs="Arial"/>
          <w:bCs/>
          <w:sz w:val="22"/>
          <w:szCs w:val="22"/>
        </w:rPr>
        <w:t xml:space="preserve">the </w:t>
      </w:r>
      <w:r w:rsidR="00C27F93">
        <w:rPr>
          <w:rFonts w:ascii="Arial" w:hAnsi="Arial" w:cs="Arial"/>
          <w:bCs/>
          <w:sz w:val="22"/>
          <w:szCs w:val="22"/>
        </w:rPr>
        <w:t>committee stage in the House of Commons</w:t>
      </w:r>
      <w:r w:rsidR="00C05B84">
        <w:rPr>
          <w:rFonts w:ascii="Arial" w:hAnsi="Arial" w:cs="Arial"/>
          <w:bCs/>
          <w:sz w:val="22"/>
          <w:szCs w:val="22"/>
        </w:rPr>
        <w:t>.</w:t>
      </w:r>
    </w:p>
    <w:p w14:paraId="57523B8E" w14:textId="6F0FCA39" w:rsidR="00247629" w:rsidRPr="008D12D4" w:rsidRDefault="00247629" w:rsidP="008F7DC3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was a recent f</w:t>
      </w:r>
      <w:r w:rsidR="002D68BA">
        <w:rPr>
          <w:rFonts w:ascii="Arial" w:hAnsi="Arial" w:cs="Arial"/>
          <w:bCs/>
          <w:sz w:val="22"/>
          <w:szCs w:val="22"/>
        </w:rPr>
        <w:t>ire incident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D68BA">
        <w:rPr>
          <w:rFonts w:ascii="Arial" w:hAnsi="Arial" w:cs="Arial"/>
          <w:bCs/>
          <w:sz w:val="22"/>
          <w:szCs w:val="22"/>
        </w:rPr>
        <w:t>within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="00FB700F">
        <w:rPr>
          <w:rFonts w:ascii="Arial" w:hAnsi="Arial" w:cs="Arial"/>
          <w:bCs/>
          <w:sz w:val="22"/>
          <w:szCs w:val="22"/>
        </w:rPr>
        <w:t xml:space="preserve">housing association </w:t>
      </w:r>
      <w:r>
        <w:rPr>
          <w:rFonts w:ascii="Arial" w:hAnsi="Arial" w:cs="Arial"/>
          <w:bCs/>
          <w:sz w:val="22"/>
          <w:szCs w:val="22"/>
        </w:rPr>
        <w:t xml:space="preserve">block in Tower Hamlets </w:t>
      </w:r>
      <w:r w:rsidR="00A72D77">
        <w:rPr>
          <w:rFonts w:ascii="Arial" w:hAnsi="Arial" w:cs="Arial"/>
          <w:bCs/>
          <w:sz w:val="22"/>
          <w:szCs w:val="22"/>
        </w:rPr>
        <w:t xml:space="preserve">that had to be </w:t>
      </w:r>
      <w:r w:rsidR="00D876C7">
        <w:rPr>
          <w:rFonts w:ascii="Arial" w:hAnsi="Arial" w:cs="Arial"/>
          <w:bCs/>
          <w:sz w:val="22"/>
          <w:szCs w:val="22"/>
        </w:rPr>
        <w:t xml:space="preserve">evacuated due to concerns about how it would </w:t>
      </w:r>
      <w:r w:rsidR="00E318F7">
        <w:rPr>
          <w:rFonts w:ascii="Arial" w:hAnsi="Arial" w:cs="Arial"/>
          <w:bCs/>
          <w:sz w:val="22"/>
          <w:szCs w:val="22"/>
        </w:rPr>
        <w:t>respond if it suffered a significant fire. I</w:t>
      </w:r>
      <w:r w:rsidR="00D63229">
        <w:rPr>
          <w:rFonts w:ascii="Arial" w:hAnsi="Arial" w:cs="Arial"/>
          <w:bCs/>
          <w:sz w:val="22"/>
          <w:szCs w:val="22"/>
        </w:rPr>
        <w:t>n response the LGA has written to councils to inform</w:t>
      </w:r>
      <w:r w:rsidR="007B7D7C">
        <w:rPr>
          <w:rFonts w:ascii="Arial" w:hAnsi="Arial" w:cs="Arial"/>
          <w:bCs/>
          <w:sz w:val="22"/>
          <w:szCs w:val="22"/>
        </w:rPr>
        <w:t xml:space="preserve"> and remind</w:t>
      </w:r>
      <w:r w:rsidR="00D63229">
        <w:rPr>
          <w:rFonts w:ascii="Arial" w:hAnsi="Arial" w:cs="Arial"/>
          <w:bCs/>
          <w:sz w:val="22"/>
          <w:szCs w:val="22"/>
        </w:rPr>
        <w:t xml:space="preserve"> them of the importance </w:t>
      </w:r>
      <w:r w:rsidR="00E318F7">
        <w:rPr>
          <w:rFonts w:ascii="Arial" w:hAnsi="Arial" w:cs="Arial"/>
          <w:bCs/>
          <w:sz w:val="22"/>
          <w:szCs w:val="22"/>
        </w:rPr>
        <w:t>of ensuring</w:t>
      </w:r>
      <w:r w:rsidR="00F27787">
        <w:rPr>
          <w:rFonts w:ascii="Arial" w:hAnsi="Arial" w:cs="Arial"/>
          <w:bCs/>
          <w:sz w:val="22"/>
          <w:szCs w:val="22"/>
        </w:rPr>
        <w:t xml:space="preserve"> </w:t>
      </w:r>
      <w:r w:rsidR="00A83C3D">
        <w:rPr>
          <w:rFonts w:ascii="Arial" w:hAnsi="Arial" w:cs="Arial"/>
          <w:bCs/>
          <w:sz w:val="22"/>
          <w:szCs w:val="22"/>
        </w:rPr>
        <w:t>they know how</w:t>
      </w:r>
      <w:r w:rsidR="00922D39">
        <w:rPr>
          <w:rFonts w:ascii="Arial" w:hAnsi="Arial" w:cs="Arial"/>
          <w:bCs/>
          <w:sz w:val="22"/>
          <w:szCs w:val="22"/>
        </w:rPr>
        <w:t xml:space="preserve"> their </w:t>
      </w:r>
      <w:r w:rsidR="000B749C">
        <w:rPr>
          <w:rFonts w:ascii="Arial" w:hAnsi="Arial" w:cs="Arial"/>
          <w:bCs/>
          <w:sz w:val="22"/>
          <w:szCs w:val="22"/>
        </w:rPr>
        <w:t>high-rise</w:t>
      </w:r>
      <w:r w:rsidR="00922D39">
        <w:rPr>
          <w:rFonts w:ascii="Arial" w:hAnsi="Arial" w:cs="Arial"/>
          <w:bCs/>
          <w:sz w:val="22"/>
          <w:szCs w:val="22"/>
        </w:rPr>
        <w:t xml:space="preserve"> building</w:t>
      </w:r>
      <w:r w:rsidR="00E318F7">
        <w:rPr>
          <w:rFonts w:ascii="Arial" w:hAnsi="Arial" w:cs="Arial"/>
          <w:bCs/>
          <w:sz w:val="22"/>
          <w:szCs w:val="22"/>
        </w:rPr>
        <w:t>s</w:t>
      </w:r>
      <w:r w:rsidR="00922D39">
        <w:rPr>
          <w:rFonts w:ascii="Arial" w:hAnsi="Arial" w:cs="Arial"/>
          <w:bCs/>
          <w:sz w:val="22"/>
          <w:szCs w:val="22"/>
        </w:rPr>
        <w:t xml:space="preserve"> </w:t>
      </w:r>
      <w:r w:rsidR="00E318F7">
        <w:rPr>
          <w:rFonts w:ascii="Arial" w:hAnsi="Arial" w:cs="Arial"/>
          <w:bCs/>
          <w:sz w:val="22"/>
          <w:szCs w:val="22"/>
        </w:rPr>
        <w:t>were</w:t>
      </w:r>
      <w:r w:rsidR="00922D39">
        <w:rPr>
          <w:rFonts w:ascii="Arial" w:hAnsi="Arial" w:cs="Arial"/>
          <w:bCs/>
          <w:sz w:val="22"/>
          <w:szCs w:val="22"/>
        </w:rPr>
        <w:t xml:space="preserve"> </w:t>
      </w:r>
      <w:r w:rsidR="00920EAB">
        <w:rPr>
          <w:rFonts w:ascii="Arial" w:hAnsi="Arial" w:cs="Arial"/>
          <w:bCs/>
          <w:sz w:val="22"/>
          <w:szCs w:val="22"/>
        </w:rPr>
        <w:t>constructed</w:t>
      </w:r>
      <w:r w:rsidR="00E318F7">
        <w:rPr>
          <w:rFonts w:ascii="Arial" w:hAnsi="Arial" w:cs="Arial"/>
          <w:bCs/>
          <w:sz w:val="22"/>
          <w:szCs w:val="22"/>
        </w:rPr>
        <w:t xml:space="preserve">; </w:t>
      </w:r>
      <w:r w:rsidR="00920EAB">
        <w:rPr>
          <w:rFonts w:ascii="Arial" w:hAnsi="Arial" w:cs="Arial"/>
          <w:bCs/>
          <w:sz w:val="22"/>
          <w:szCs w:val="22"/>
        </w:rPr>
        <w:t>what has been done since they were built</w:t>
      </w:r>
      <w:r w:rsidR="000B749C">
        <w:rPr>
          <w:rFonts w:ascii="Arial" w:hAnsi="Arial" w:cs="Arial"/>
          <w:bCs/>
          <w:sz w:val="22"/>
          <w:szCs w:val="22"/>
        </w:rPr>
        <w:t xml:space="preserve"> and </w:t>
      </w:r>
      <w:r w:rsidR="00E318F7">
        <w:rPr>
          <w:rFonts w:ascii="Arial" w:hAnsi="Arial" w:cs="Arial"/>
          <w:bCs/>
          <w:sz w:val="22"/>
          <w:szCs w:val="22"/>
        </w:rPr>
        <w:t xml:space="preserve">their </w:t>
      </w:r>
      <w:r w:rsidR="000B749C">
        <w:rPr>
          <w:rFonts w:ascii="Arial" w:hAnsi="Arial" w:cs="Arial"/>
          <w:bCs/>
          <w:sz w:val="22"/>
          <w:szCs w:val="22"/>
        </w:rPr>
        <w:t>current condition</w:t>
      </w:r>
      <w:r w:rsidR="00E318F7">
        <w:rPr>
          <w:rFonts w:ascii="Arial" w:hAnsi="Arial" w:cs="Arial"/>
          <w:bCs/>
          <w:sz w:val="22"/>
          <w:szCs w:val="22"/>
        </w:rPr>
        <w:t>s</w:t>
      </w:r>
      <w:r w:rsidR="00920EAB">
        <w:rPr>
          <w:rFonts w:ascii="Arial" w:hAnsi="Arial" w:cs="Arial"/>
          <w:bCs/>
          <w:sz w:val="22"/>
          <w:szCs w:val="22"/>
        </w:rPr>
        <w:t xml:space="preserve">. </w:t>
      </w:r>
    </w:p>
    <w:p w14:paraId="705D3FC4" w14:textId="43BF2B24" w:rsidR="00503420" w:rsidRDefault="00503420" w:rsidP="006815A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7E6E5B6" w14:textId="0E8F0671" w:rsidR="00F94844" w:rsidRDefault="00F94844" w:rsidP="00515D5A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94844">
        <w:rPr>
          <w:rFonts w:ascii="Arial" w:hAnsi="Arial" w:cs="Arial"/>
          <w:bCs/>
          <w:sz w:val="22"/>
          <w:szCs w:val="22"/>
        </w:rPr>
        <w:t xml:space="preserve">Following the discussion, Members made </w:t>
      </w:r>
      <w:r w:rsidR="00CB28C1">
        <w:rPr>
          <w:rFonts w:ascii="Arial" w:hAnsi="Arial" w:cs="Arial"/>
          <w:bCs/>
          <w:sz w:val="22"/>
          <w:szCs w:val="22"/>
        </w:rPr>
        <w:t>the following</w:t>
      </w:r>
      <w:r w:rsidRPr="00F94844">
        <w:rPr>
          <w:rFonts w:ascii="Arial" w:hAnsi="Arial" w:cs="Arial"/>
          <w:bCs/>
          <w:sz w:val="22"/>
          <w:szCs w:val="22"/>
        </w:rPr>
        <w:t xml:space="preserve"> comment</w:t>
      </w:r>
      <w:r w:rsidR="00CB28C1">
        <w:rPr>
          <w:rFonts w:ascii="Arial" w:hAnsi="Arial" w:cs="Arial"/>
          <w:bCs/>
          <w:sz w:val="22"/>
          <w:szCs w:val="22"/>
        </w:rPr>
        <w:t>:</w:t>
      </w:r>
    </w:p>
    <w:p w14:paraId="1FF6E0F0" w14:textId="5700C25C" w:rsidR="00CB28C1" w:rsidRDefault="000B749C" w:rsidP="00CB28C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raised that the </w:t>
      </w:r>
      <w:r w:rsidR="00E318F7">
        <w:rPr>
          <w:rFonts w:ascii="Arial" w:hAnsi="Arial" w:cs="Arial"/>
          <w:bCs/>
          <w:sz w:val="22"/>
          <w:szCs w:val="22"/>
        </w:rPr>
        <w:t xml:space="preserve">new </w:t>
      </w:r>
      <w:r w:rsidR="002B4DF5">
        <w:rPr>
          <w:rFonts w:ascii="Arial" w:hAnsi="Arial" w:cs="Arial"/>
          <w:bCs/>
          <w:sz w:val="22"/>
          <w:szCs w:val="22"/>
        </w:rPr>
        <w:t>Secretary of State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318F7">
        <w:rPr>
          <w:rFonts w:ascii="Arial" w:hAnsi="Arial" w:cs="Arial"/>
          <w:bCs/>
          <w:sz w:val="22"/>
          <w:szCs w:val="22"/>
        </w:rPr>
        <w:t xml:space="preserve">had </w:t>
      </w:r>
      <w:r>
        <w:rPr>
          <w:rFonts w:ascii="Arial" w:hAnsi="Arial" w:cs="Arial"/>
          <w:bCs/>
          <w:sz w:val="22"/>
          <w:szCs w:val="22"/>
        </w:rPr>
        <w:t xml:space="preserve">echoed </w:t>
      </w:r>
      <w:r w:rsidR="008A5CE4">
        <w:rPr>
          <w:rFonts w:ascii="Arial" w:hAnsi="Arial" w:cs="Arial"/>
          <w:bCs/>
          <w:sz w:val="22"/>
          <w:szCs w:val="22"/>
        </w:rPr>
        <w:t>what the LGA ha</w:t>
      </w:r>
      <w:r w:rsidR="00D13061">
        <w:rPr>
          <w:rFonts w:ascii="Arial" w:hAnsi="Arial" w:cs="Arial"/>
          <w:bCs/>
          <w:sz w:val="22"/>
          <w:szCs w:val="22"/>
        </w:rPr>
        <w:t>d</w:t>
      </w:r>
      <w:r w:rsidR="008A5CE4">
        <w:rPr>
          <w:rFonts w:ascii="Arial" w:hAnsi="Arial" w:cs="Arial"/>
          <w:bCs/>
          <w:sz w:val="22"/>
          <w:szCs w:val="22"/>
        </w:rPr>
        <w:t xml:space="preserve"> been saying</w:t>
      </w:r>
      <w:r w:rsidR="00E318F7">
        <w:rPr>
          <w:rFonts w:ascii="Arial" w:hAnsi="Arial" w:cs="Arial"/>
          <w:bCs/>
          <w:sz w:val="22"/>
          <w:szCs w:val="22"/>
        </w:rPr>
        <w:t xml:space="preserve"> - </w:t>
      </w:r>
      <w:proofErr w:type="gramStart"/>
      <w:r w:rsidR="00EB6048">
        <w:rPr>
          <w:rFonts w:ascii="Arial" w:hAnsi="Arial" w:cs="Arial"/>
          <w:bCs/>
          <w:sz w:val="22"/>
          <w:szCs w:val="22"/>
        </w:rPr>
        <w:t>that l</w:t>
      </w:r>
      <w:r w:rsidR="00E25542">
        <w:rPr>
          <w:rFonts w:ascii="Arial" w:hAnsi="Arial" w:cs="Arial"/>
          <w:bCs/>
          <w:sz w:val="22"/>
          <w:szCs w:val="22"/>
        </w:rPr>
        <w:t>easeholders</w:t>
      </w:r>
      <w:proofErr w:type="gramEnd"/>
      <w:r w:rsidR="00E25542">
        <w:rPr>
          <w:rFonts w:ascii="Arial" w:hAnsi="Arial" w:cs="Arial"/>
          <w:bCs/>
          <w:sz w:val="22"/>
          <w:szCs w:val="22"/>
        </w:rPr>
        <w:t xml:space="preserve"> should not have to f</w:t>
      </w:r>
      <w:r w:rsidR="00022254">
        <w:rPr>
          <w:rFonts w:ascii="Arial" w:hAnsi="Arial" w:cs="Arial"/>
          <w:bCs/>
          <w:sz w:val="22"/>
          <w:szCs w:val="22"/>
        </w:rPr>
        <w:t>oot the bill</w:t>
      </w:r>
      <w:r w:rsidR="0000150C">
        <w:rPr>
          <w:rFonts w:ascii="Arial" w:hAnsi="Arial" w:cs="Arial"/>
          <w:bCs/>
          <w:sz w:val="22"/>
          <w:szCs w:val="22"/>
        </w:rPr>
        <w:t xml:space="preserve"> for </w:t>
      </w:r>
      <w:r w:rsidR="00662477">
        <w:rPr>
          <w:rFonts w:ascii="Arial" w:hAnsi="Arial" w:cs="Arial"/>
          <w:bCs/>
          <w:sz w:val="22"/>
          <w:szCs w:val="22"/>
        </w:rPr>
        <w:t>cladding</w:t>
      </w:r>
      <w:r w:rsidR="00E318F7">
        <w:rPr>
          <w:rFonts w:ascii="Arial" w:hAnsi="Arial" w:cs="Arial"/>
          <w:bCs/>
          <w:sz w:val="22"/>
          <w:szCs w:val="22"/>
        </w:rPr>
        <w:t xml:space="preserve"> removal - although</w:t>
      </w:r>
      <w:r w:rsidR="00662477">
        <w:rPr>
          <w:rFonts w:ascii="Arial" w:hAnsi="Arial" w:cs="Arial"/>
          <w:bCs/>
          <w:sz w:val="22"/>
          <w:szCs w:val="22"/>
        </w:rPr>
        <w:t xml:space="preserve"> s</w:t>
      </w:r>
      <w:r w:rsidR="005F6CB0">
        <w:rPr>
          <w:rFonts w:ascii="Arial" w:hAnsi="Arial" w:cs="Arial"/>
          <w:bCs/>
          <w:sz w:val="22"/>
          <w:szCs w:val="22"/>
        </w:rPr>
        <w:t xml:space="preserve">ome leaseholders </w:t>
      </w:r>
      <w:r w:rsidR="00A72927">
        <w:rPr>
          <w:rFonts w:ascii="Arial" w:hAnsi="Arial" w:cs="Arial"/>
          <w:bCs/>
          <w:sz w:val="22"/>
          <w:szCs w:val="22"/>
        </w:rPr>
        <w:t xml:space="preserve">have </w:t>
      </w:r>
      <w:r w:rsidR="005F6CB0">
        <w:rPr>
          <w:rFonts w:ascii="Arial" w:hAnsi="Arial" w:cs="Arial"/>
          <w:bCs/>
          <w:sz w:val="22"/>
          <w:szCs w:val="22"/>
        </w:rPr>
        <w:t xml:space="preserve">had already </w:t>
      </w:r>
      <w:r w:rsidR="00A72927">
        <w:rPr>
          <w:rFonts w:ascii="Arial" w:hAnsi="Arial" w:cs="Arial"/>
          <w:bCs/>
          <w:sz w:val="22"/>
          <w:szCs w:val="22"/>
        </w:rPr>
        <w:t>paid for costs incurred</w:t>
      </w:r>
      <w:r w:rsidR="00662477">
        <w:rPr>
          <w:rFonts w:ascii="Arial" w:hAnsi="Arial" w:cs="Arial"/>
          <w:bCs/>
          <w:sz w:val="22"/>
          <w:szCs w:val="22"/>
        </w:rPr>
        <w:t>. Charles responded that</w:t>
      </w:r>
      <w:r w:rsidR="00E40E4E">
        <w:rPr>
          <w:rFonts w:ascii="Arial" w:hAnsi="Arial" w:cs="Arial"/>
          <w:bCs/>
          <w:sz w:val="22"/>
          <w:szCs w:val="22"/>
        </w:rPr>
        <w:t xml:space="preserve"> the Secretary of State</w:t>
      </w:r>
      <w:r w:rsidR="00FA732F">
        <w:rPr>
          <w:rFonts w:ascii="Arial" w:hAnsi="Arial" w:cs="Arial"/>
          <w:bCs/>
          <w:sz w:val="22"/>
          <w:szCs w:val="22"/>
        </w:rPr>
        <w:t xml:space="preserve"> comments</w:t>
      </w:r>
      <w:r w:rsidR="00E40E4E">
        <w:rPr>
          <w:rFonts w:ascii="Arial" w:hAnsi="Arial" w:cs="Arial"/>
          <w:bCs/>
          <w:sz w:val="22"/>
          <w:szCs w:val="22"/>
        </w:rPr>
        <w:t xml:space="preserve"> broadly </w:t>
      </w:r>
      <w:r w:rsidR="00FA732F">
        <w:rPr>
          <w:rFonts w:ascii="Arial" w:hAnsi="Arial" w:cs="Arial"/>
          <w:bCs/>
          <w:sz w:val="22"/>
          <w:szCs w:val="22"/>
        </w:rPr>
        <w:t>fell</w:t>
      </w:r>
      <w:r w:rsidR="00485E97">
        <w:rPr>
          <w:rFonts w:ascii="Arial" w:hAnsi="Arial" w:cs="Arial"/>
          <w:bCs/>
          <w:sz w:val="22"/>
          <w:szCs w:val="22"/>
        </w:rPr>
        <w:t xml:space="preserve"> </w:t>
      </w:r>
      <w:r w:rsidR="00B145D7">
        <w:rPr>
          <w:rFonts w:ascii="Arial" w:hAnsi="Arial" w:cs="Arial"/>
          <w:bCs/>
          <w:sz w:val="22"/>
          <w:szCs w:val="22"/>
        </w:rPr>
        <w:t>in line</w:t>
      </w:r>
      <w:r w:rsidR="00485E97">
        <w:rPr>
          <w:rFonts w:ascii="Arial" w:hAnsi="Arial" w:cs="Arial"/>
          <w:bCs/>
          <w:sz w:val="22"/>
          <w:szCs w:val="22"/>
        </w:rPr>
        <w:t xml:space="preserve"> with what the LGA had been saying about leaseholders being </w:t>
      </w:r>
      <w:r w:rsidR="00FA732F">
        <w:rPr>
          <w:rFonts w:ascii="Arial" w:hAnsi="Arial" w:cs="Arial"/>
          <w:bCs/>
          <w:sz w:val="22"/>
          <w:szCs w:val="22"/>
        </w:rPr>
        <w:t>penalised</w:t>
      </w:r>
      <w:r w:rsidR="00485E97">
        <w:rPr>
          <w:rFonts w:ascii="Arial" w:hAnsi="Arial" w:cs="Arial"/>
          <w:bCs/>
          <w:sz w:val="22"/>
          <w:szCs w:val="22"/>
        </w:rPr>
        <w:t xml:space="preserve"> for </w:t>
      </w:r>
      <w:r w:rsidR="00C7199B">
        <w:rPr>
          <w:rFonts w:ascii="Arial" w:hAnsi="Arial" w:cs="Arial"/>
          <w:bCs/>
          <w:sz w:val="22"/>
          <w:szCs w:val="22"/>
        </w:rPr>
        <w:t>something that</w:t>
      </w:r>
      <w:r w:rsidR="00485E97">
        <w:rPr>
          <w:rFonts w:ascii="Arial" w:hAnsi="Arial" w:cs="Arial"/>
          <w:bCs/>
          <w:sz w:val="22"/>
          <w:szCs w:val="22"/>
        </w:rPr>
        <w:t xml:space="preserve"> was not their fault</w:t>
      </w:r>
      <w:r w:rsidR="00C7199B">
        <w:rPr>
          <w:rFonts w:ascii="Arial" w:hAnsi="Arial" w:cs="Arial"/>
          <w:bCs/>
          <w:sz w:val="22"/>
          <w:szCs w:val="22"/>
        </w:rPr>
        <w:t xml:space="preserve">, </w:t>
      </w:r>
      <w:r w:rsidR="002411E1">
        <w:rPr>
          <w:rFonts w:ascii="Arial" w:hAnsi="Arial" w:cs="Arial"/>
          <w:bCs/>
          <w:sz w:val="22"/>
          <w:szCs w:val="22"/>
        </w:rPr>
        <w:t xml:space="preserve">and </w:t>
      </w:r>
      <w:r w:rsidR="00C7199B">
        <w:rPr>
          <w:rFonts w:ascii="Arial" w:hAnsi="Arial" w:cs="Arial"/>
          <w:bCs/>
          <w:sz w:val="22"/>
          <w:szCs w:val="22"/>
        </w:rPr>
        <w:t>that there are</w:t>
      </w:r>
      <w:r w:rsidR="00B6384C">
        <w:rPr>
          <w:rFonts w:ascii="Arial" w:hAnsi="Arial" w:cs="Arial"/>
          <w:bCs/>
          <w:sz w:val="22"/>
          <w:szCs w:val="22"/>
        </w:rPr>
        <w:t xml:space="preserve"> concerns </w:t>
      </w:r>
      <w:r w:rsidR="00C7199B">
        <w:rPr>
          <w:rFonts w:ascii="Arial" w:hAnsi="Arial" w:cs="Arial"/>
          <w:bCs/>
          <w:sz w:val="22"/>
          <w:szCs w:val="22"/>
        </w:rPr>
        <w:t>in</w:t>
      </w:r>
      <w:r w:rsidR="003D6FCC">
        <w:rPr>
          <w:rFonts w:ascii="Arial" w:hAnsi="Arial" w:cs="Arial"/>
          <w:bCs/>
          <w:sz w:val="22"/>
          <w:szCs w:val="22"/>
        </w:rPr>
        <w:t xml:space="preserve"> government about how this would </w:t>
      </w:r>
      <w:r w:rsidR="007C58EB">
        <w:rPr>
          <w:rFonts w:ascii="Arial" w:hAnsi="Arial" w:cs="Arial"/>
          <w:bCs/>
          <w:sz w:val="22"/>
          <w:szCs w:val="22"/>
        </w:rPr>
        <w:t>impact</w:t>
      </w:r>
      <w:r w:rsidR="003D6FCC">
        <w:rPr>
          <w:rFonts w:ascii="Arial" w:hAnsi="Arial" w:cs="Arial"/>
          <w:bCs/>
          <w:sz w:val="22"/>
          <w:szCs w:val="22"/>
        </w:rPr>
        <w:t xml:space="preserve"> the housing market</w:t>
      </w:r>
      <w:r w:rsidR="002F0731">
        <w:rPr>
          <w:rFonts w:ascii="Arial" w:hAnsi="Arial" w:cs="Arial"/>
          <w:bCs/>
          <w:sz w:val="22"/>
          <w:szCs w:val="22"/>
        </w:rPr>
        <w:t xml:space="preserve">. </w:t>
      </w:r>
    </w:p>
    <w:p w14:paraId="3AED5F94" w14:textId="77777777" w:rsidR="002F0731" w:rsidRPr="00CB28C1" w:rsidRDefault="002F0731" w:rsidP="002F0731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</w:p>
    <w:p w14:paraId="5BA67827" w14:textId="42F2E706" w:rsidR="00907FE6" w:rsidRPr="00515D5A" w:rsidRDefault="00907FE6" w:rsidP="00907FE6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bookmarkStart w:id="3" w:name="_Hlk87343423"/>
      <w:r w:rsidRPr="00515D5A">
        <w:rPr>
          <w:rFonts w:ascii="Arial" w:hAnsi="Arial" w:cs="Arial"/>
          <w:b/>
          <w:sz w:val="22"/>
          <w:szCs w:val="22"/>
          <w:u w:val="single"/>
        </w:rPr>
        <w:t>Decision:</w:t>
      </w:r>
    </w:p>
    <w:p w14:paraId="387EAF23" w14:textId="1BD00FB7" w:rsidR="00907FE6" w:rsidRPr="00022254" w:rsidRDefault="00022254" w:rsidP="00022254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07FE6" w:rsidRPr="00022254">
        <w:rPr>
          <w:rFonts w:ascii="Arial" w:hAnsi="Arial" w:cs="Arial"/>
          <w:sz w:val="22"/>
          <w:szCs w:val="22"/>
        </w:rPr>
        <w:t>embers</w:t>
      </w:r>
      <w:r w:rsidR="00623829">
        <w:rPr>
          <w:rFonts w:ascii="Arial" w:hAnsi="Arial" w:cs="Arial"/>
          <w:sz w:val="22"/>
          <w:szCs w:val="22"/>
        </w:rPr>
        <w:t xml:space="preserve"> of the Board</w:t>
      </w:r>
      <w:r w:rsidR="004E3775">
        <w:rPr>
          <w:rFonts w:ascii="Arial" w:hAnsi="Arial" w:cs="Arial"/>
          <w:sz w:val="22"/>
          <w:szCs w:val="22"/>
        </w:rPr>
        <w:t xml:space="preserve"> noted and</w:t>
      </w:r>
      <w:r w:rsidR="00907FE6" w:rsidRPr="00022254">
        <w:rPr>
          <w:rFonts w:ascii="Arial" w:hAnsi="Arial" w:cs="Arial"/>
          <w:sz w:val="22"/>
          <w:szCs w:val="22"/>
        </w:rPr>
        <w:t xml:space="preserve"> agree</w:t>
      </w:r>
      <w:r w:rsidR="00623829">
        <w:rPr>
          <w:rFonts w:ascii="Arial" w:hAnsi="Arial" w:cs="Arial"/>
          <w:sz w:val="22"/>
          <w:szCs w:val="22"/>
        </w:rPr>
        <w:t>d</w:t>
      </w:r>
      <w:r w:rsidR="00907FE6" w:rsidRPr="00022254">
        <w:rPr>
          <w:rFonts w:ascii="Arial" w:hAnsi="Arial" w:cs="Arial"/>
          <w:sz w:val="22"/>
          <w:szCs w:val="22"/>
        </w:rPr>
        <w:t xml:space="preserve"> the proposal in paragraph 9</w:t>
      </w:r>
      <w:r w:rsidR="00623829">
        <w:rPr>
          <w:rFonts w:ascii="Arial" w:hAnsi="Arial" w:cs="Arial"/>
          <w:sz w:val="22"/>
          <w:szCs w:val="22"/>
        </w:rPr>
        <w:t>.</w:t>
      </w:r>
    </w:p>
    <w:bookmarkEnd w:id="3"/>
    <w:p w14:paraId="01DF4E05" w14:textId="0620F851" w:rsidR="00F94844" w:rsidRDefault="00F94844" w:rsidP="009B6AB6">
      <w:pPr>
        <w:rPr>
          <w:rFonts w:ascii="Arial" w:hAnsi="Arial" w:cs="Arial"/>
          <w:b/>
          <w:sz w:val="22"/>
          <w:szCs w:val="22"/>
        </w:rPr>
      </w:pPr>
    </w:p>
    <w:p w14:paraId="54BEE841" w14:textId="6CB4E2B7" w:rsidR="00503420" w:rsidRDefault="008E67BF" w:rsidP="006815A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E2267">
        <w:rPr>
          <w:rFonts w:ascii="Arial" w:hAnsi="Arial" w:cs="Arial"/>
          <w:b/>
          <w:sz w:val="22"/>
          <w:szCs w:val="22"/>
        </w:rPr>
        <w:t>.a)</w:t>
      </w:r>
      <w:r w:rsidR="00503420">
        <w:rPr>
          <w:rFonts w:ascii="Arial" w:hAnsi="Arial" w:cs="Arial"/>
          <w:b/>
          <w:sz w:val="22"/>
          <w:szCs w:val="22"/>
        </w:rPr>
        <w:tab/>
      </w:r>
      <w:r w:rsidR="008B1778" w:rsidRPr="008B1778">
        <w:rPr>
          <w:rFonts w:ascii="Arial" w:hAnsi="Arial" w:cs="Arial"/>
          <w:b/>
          <w:sz w:val="22"/>
          <w:szCs w:val="22"/>
        </w:rPr>
        <w:t xml:space="preserve">Confidential: Building Safety </w:t>
      </w:r>
      <w:r w:rsidR="008B1778">
        <w:rPr>
          <w:rFonts w:ascii="Arial" w:hAnsi="Arial" w:cs="Arial"/>
          <w:b/>
          <w:sz w:val="22"/>
          <w:szCs w:val="22"/>
        </w:rPr>
        <w:t>F</w:t>
      </w:r>
      <w:r w:rsidR="008B1778" w:rsidRPr="008B1778">
        <w:rPr>
          <w:rFonts w:ascii="Arial" w:hAnsi="Arial" w:cs="Arial"/>
          <w:b/>
          <w:sz w:val="22"/>
          <w:szCs w:val="22"/>
        </w:rPr>
        <w:t>unding</w:t>
      </w:r>
      <w:r w:rsidR="008B1778">
        <w:rPr>
          <w:rFonts w:ascii="Arial" w:hAnsi="Arial" w:cs="Arial"/>
          <w:b/>
          <w:sz w:val="22"/>
          <w:szCs w:val="22"/>
        </w:rPr>
        <w:t xml:space="preserve"> </w:t>
      </w:r>
    </w:p>
    <w:p w14:paraId="60462C5E" w14:textId="65F6BA18" w:rsidR="00446BED" w:rsidRPr="00E25542" w:rsidRDefault="00446BED" w:rsidP="006815A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54E266D" w14:textId="1DAA5E07" w:rsidR="00935375" w:rsidRDefault="00935375" w:rsidP="006815A0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E25542">
        <w:rPr>
          <w:rFonts w:ascii="Arial" w:hAnsi="Arial" w:cs="Arial"/>
          <w:b/>
          <w:sz w:val="22"/>
          <w:szCs w:val="22"/>
        </w:rPr>
        <w:tab/>
      </w:r>
      <w:r w:rsidR="009117B5" w:rsidRPr="00E25542">
        <w:rPr>
          <w:rFonts w:ascii="Arial" w:hAnsi="Arial" w:cs="Arial"/>
          <w:bCs/>
          <w:sz w:val="22"/>
          <w:szCs w:val="22"/>
        </w:rPr>
        <w:t>Charles Loft</w:t>
      </w:r>
      <w:r w:rsidRPr="00E25542">
        <w:rPr>
          <w:rFonts w:ascii="Arial" w:hAnsi="Arial" w:cs="Arial"/>
          <w:bCs/>
          <w:sz w:val="22"/>
          <w:szCs w:val="22"/>
        </w:rPr>
        <w:t xml:space="preserve"> introduced the report which detail</w:t>
      </w:r>
      <w:r w:rsidR="009117B5" w:rsidRPr="00E25542">
        <w:rPr>
          <w:rFonts w:ascii="Arial" w:hAnsi="Arial" w:cs="Arial"/>
          <w:bCs/>
          <w:sz w:val="22"/>
          <w:szCs w:val="22"/>
        </w:rPr>
        <w:t>ed</w:t>
      </w:r>
      <w:r w:rsidRPr="00E25542">
        <w:rPr>
          <w:rFonts w:ascii="Arial" w:hAnsi="Arial" w:cs="Arial"/>
          <w:bCs/>
          <w:sz w:val="22"/>
          <w:szCs w:val="22"/>
        </w:rPr>
        <w:t xml:space="preserve"> officers’ concerns about the funding of fire safety and building safety and suggest</w:t>
      </w:r>
      <w:r w:rsidR="009117B5" w:rsidRPr="00E25542">
        <w:rPr>
          <w:rFonts w:ascii="Arial" w:hAnsi="Arial" w:cs="Arial"/>
          <w:bCs/>
          <w:sz w:val="22"/>
          <w:szCs w:val="22"/>
        </w:rPr>
        <w:t>ed</w:t>
      </w:r>
      <w:r w:rsidRPr="00E25542">
        <w:rPr>
          <w:rFonts w:ascii="Arial" w:hAnsi="Arial" w:cs="Arial"/>
          <w:bCs/>
          <w:sz w:val="22"/>
          <w:szCs w:val="22"/>
        </w:rPr>
        <w:t xml:space="preserve"> possible responses.</w:t>
      </w:r>
    </w:p>
    <w:p w14:paraId="2BE5EAAA" w14:textId="2E685779" w:rsidR="001D632E" w:rsidRDefault="001D632E" w:rsidP="006815A0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3F07D05" w14:textId="74CC7906" w:rsidR="001D632E" w:rsidRPr="00E25542" w:rsidRDefault="001D632E" w:rsidP="006815A0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Charles </w:t>
      </w:r>
      <w:r w:rsidR="00CA568C">
        <w:rPr>
          <w:rFonts w:ascii="Arial" w:hAnsi="Arial" w:cs="Arial"/>
          <w:bCs/>
          <w:sz w:val="22"/>
          <w:szCs w:val="22"/>
        </w:rPr>
        <w:t xml:space="preserve">highlighted key concerns within the report. </w:t>
      </w:r>
    </w:p>
    <w:p w14:paraId="3F77AABB" w14:textId="77777777" w:rsidR="00935375" w:rsidRPr="00E25542" w:rsidRDefault="00935375" w:rsidP="006815A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CE34482" w14:textId="7BB6EAA0" w:rsidR="00F94844" w:rsidRPr="00E25542" w:rsidRDefault="00F94844" w:rsidP="00BC5941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E25542">
        <w:rPr>
          <w:rFonts w:ascii="Arial" w:hAnsi="Arial" w:cs="Arial"/>
          <w:bCs/>
          <w:sz w:val="22"/>
          <w:szCs w:val="22"/>
        </w:rPr>
        <w:tab/>
        <w:t>Following the</w:t>
      </w:r>
      <w:r w:rsidR="00927C65">
        <w:rPr>
          <w:rFonts w:ascii="Arial" w:hAnsi="Arial" w:cs="Arial"/>
          <w:bCs/>
          <w:sz w:val="22"/>
          <w:szCs w:val="22"/>
        </w:rPr>
        <w:t xml:space="preserve"> brief</w:t>
      </w:r>
      <w:r w:rsidRPr="00E25542">
        <w:rPr>
          <w:rFonts w:ascii="Arial" w:hAnsi="Arial" w:cs="Arial"/>
          <w:bCs/>
          <w:sz w:val="22"/>
          <w:szCs w:val="22"/>
        </w:rPr>
        <w:t xml:space="preserve"> discussion, Members made </w:t>
      </w:r>
      <w:r w:rsidR="00BC5941" w:rsidRPr="00E25542">
        <w:rPr>
          <w:rFonts w:ascii="Arial" w:hAnsi="Arial" w:cs="Arial"/>
          <w:bCs/>
          <w:sz w:val="22"/>
          <w:szCs w:val="22"/>
        </w:rPr>
        <w:t xml:space="preserve">no comments. </w:t>
      </w:r>
      <w:r w:rsidRPr="00E25542">
        <w:rPr>
          <w:rFonts w:ascii="Arial" w:hAnsi="Arial" w:cs="Arial"/>
          <w:b/>
          <w:sz w:val="22"/>
          <w:szCs w:val="22"/>
        </w:rPr>
        <w:tab/>
      </w:r>
    </w:p>
    <w:p w14:paraId="4A0D20AC" w14:textId="77777777" w:rsidR="00907FE6" w:rsidRPr="00E25542" w:rsidRDefault="00907FE6" w:rsidP="00907FE6">
      <w:pPr>
        <w:ind w:left="720"/>
        <w:rPr>
          <w:rFonts w:ascii="Arial" w:hAnsi="Arial" w:cs="Arial"/>
          <w:b/>
          <w:sz w:val="22"/>
          <w:szCs w:val="22"/>
        </w:rPr>
      </w:pPr>
    </w:p>
    <w:p w14:paraId="5465605E" w14:textId="765C3293" w:rsidR="00907FE6" w:rsidRPr="00E25542" w:rsidRDefault="00907FE6" w:rsidP="00907FE6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E25542">
        <w:rPr>
          <w:rFonts w:ascii="Arial" w:hAnsi="Arial" w:cs="Arial"/>
          <w:b/>
          <w:sz w:val="22"/>
          <w:szCs w:val="22"/>
          <w:u w:val="single"/>
        </w:rPr>
        <w:t>Decision:</w:t>
      </w:r>
    </w:p>
    <w:p w14:paraId="502ECB6B" w14:textId="11BF36F9" w:rsidR="00907FE6" w:rsidRDefault="00BC5941" w:rsidP="00BC5941">
      <w:pPr>
        <w:ind w:firstLine="720"/>
        <w:rPr>
          <w:rFonts w:ascii="Arial" w:hAnsi="Arial" w:cs="Arial"/>
          <w:sz w:val="22"/>
          <w:szCs w:val="22"/>
        </w:rPr>
      </w:pPr>
      <w:r w:rsidRPr="00E25542">
        <w:rPr>
          <w:rFonts w:ascii="Arial" w:hAnsi="Arial" w:cs="Arial"/>
          <w:bCs/>
          <w:sz w:val="22"/>
          <w:szCs w:val="22"/>
        </w:rPr>
        <w:t>Members of the Board</w:t>
      </w:r>
      <w:r w:rsidR="00907FE6" w:rsidRPr="00E25542">
        <w:rPr>
          <w:rFonts w:ascii="Arial" w:hAnsi="Arial" w:cs="Arial"/>
          <w:bCs/>
          <w:sz w:val="22"/>
          <w:szCs w:val="22"/>
        </w:rPr>
        <w:t xml:space="preserve"> </w:t>
      </w:r>
      <w:r w:rsidR="005A6B7A">
        <w:rPr>
          <w:rFonts w:ascii="Arial" w:hAnsi="Arial" w:cs="Arial"/>
          <w:sz w:val="22"/>
          <w:szCs w:val="22"/>
        </w:rPr>
        <w:t xml:space="preserve">noted the report. </w:t>
      </w:r>
    </w:p>
    <w:p w14:paraId="6FACA24E" w14:textId="77777777" w:rsidR="00FF5581" w:rsidRPr="00E25542" w:rsidRDefault="00FF5581" w:rsidP="00BC5941">
      <w:pPr>
        <w:ind w:firstLine="720"/>
        <w:rPr>
          <w:rFonts w:ascii="Arial" w:hAnsi="Arial" w:cs="Arial"/>
          <w:bCs/>
          <w:sz w:val="22"/>
          <w:szCs w:val="22"/>
        </w:rPr>
      </w:pPr>
    </w:p>
    <w:p w14:paraId="2F960AB9" w14:textId="77777777" w:rsidR="006B0D8E" w:rsidRDefault="006B0D8E" w:rsidP="00907FE6">
      <w:pPr>
        <w:ind w:left="720"/>
        <w:rPr>
          <w:rFonts w:ascii="Arial" w:hAnsi="Arial" w:cs="Arial"/>
          <w:b/>
          <w:sz w:val="22"/>
          <w:szCs w:val="22"/>
        </w:rPr>
      </w:pPr>
    </w:p>
    <w:p w14:paraId="313D2A37" w14:textId="48C6E800" w:rsidR="00446BED" w:rsidRPr="00AF2411" w:rsidRDefault="00AF2411" w:rsidP="00AF2411">
      <w:pPr>
        <w:ind w:left="720"/>
        <w:rPr>
          <w:rFonts w:ascii="Arial" w:hAnsi="Arial" w:cs="Arial"/>
          <w:bCs/>
          <w:sz w:val="22"/>
          <w:szCs w:val="22"/>
        </w:rPr>
      </w:pPr>
      <w:r w:rsidRPr="00AF2411">
        <w:rPr>
          <w:rFonts w:ascii="Arial" w:hAnsi="Arial" w:cs="Arial"/>
          <w:b/>
          <w:sz w:val="22"/>
          <w:szCs w:val="22"/>
        </w:rPr>
        <w:t>Date of Next Meeting:</w:t>
      </w:r>
      <w:r w:rsidRPr="00AF2411">
        <w:rPr>
          <w:rFonts w:ascii="Arial" w:hAnsi="Arial" w:cs="Arial"/>
          <w:bCs/>
          <w:sz w:val="22"/>
          <w:szCs w:val="22"/>
        </w:rPr>
        <w:t xml:space="preserve"> </w:t>
      </w:r>
      <w:r w:rsidR="00556E67" w:rsidRPr="00556E67">
        <w:rPr>
          <w:rFonts w:ascii="Arial" w:hAnsi="Arial" w:cs="Arial"/>
          <w:bCs/>
          <w:sz w:val="22"/>
          <w:szCs w:val="22"/>
        </w:rPr>
        <w:t>Thursday, 20 January 2022</w:t>
      </w:r>
    </w:p>
    <w:p w14:paraId="7400CD6A" w14:textId="77777777" w:rsidR="0051261A" w:rsidRDefault="0051261A">
      <w:pPr>
        <w:rPr>
          <w:rFonts w:ascii="Arial" w:hAnsi="Arial" w:cs="Arial"/>
          <w:b/>
          <w:sz w:val="22"/>
          <w:szCs w:val="22"/>
        </w:rPr>
      </w:pPr>
    </w:p>
    <w:p w14:paraId="7400CD6B" w14:textId="77777777" w:rsidR="0051261A" w:rsidRDefault="0051261A">
      <w:pPr>
        <w:rPr>
          <w:rFonts w:ascii="Arial" w:hAnsi="Arial" w:cs="Arial"/>
          <w:b/>
          <w:sz w:val="22"/>
          <w:szCs w:val="22"/>
        </w:rPr>
      </w:pPr>
    </w:p>
    <w:p w14:paraId="7400CD6C" w14:textId="77777777" w:rsidR="0051261A" w:rsidRDefault="0051261A">
      <w:pPr>
        <w:rPr>
          <w:rFonts w:ascii="Arial" w:hAnsi="Arial" w:cs="Arial"/>
          <w:b/>
          <w:sz w:val="22"/>
          <w:szCs w:val="22"/>
        </w:rPr>
      </w:pPr>
    </w:p>
    <w:p w14:paraId="7400CD6D" w14:textId="77777777" w:rsidR="0051261A" w:rsidRDefault="0051261A" w:rsidP="0051261A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2C6504">
        <w:rPr>
          <w:rFonts w:ascii="Arial" w:hAnsi="Arial" w:cs="Arial"/>
          <w:b/>
          <w:szCs w:val="22"/>
          <w:u w:val="single"/>
        </w:rPr>
        <w:t>Appendix A – Attendance</w:t>
      </w:r>
      <w:r>
        <w:rPr>
          <w:rFonts w:ascii="Arial" w:hAnsi="Arial" w:cs="Arial"/>
          <w:b/>
          <w:szCs w:val="22"/>
        </w:rPr>
        <w:t xml:space="preserve"> </w:t>
      </w:r>
    </w:p>
    <w:p w14:paraId="7400CD6E" w14:textId="77777777" w:rsidR="0051261A" w:rsidRDefault="0051261A" w:rsidP="0051261A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1417"/>
        <w:gridCol w:w="3368"/>
      </w:tblGrid>
      <w:tr w:rsidR="0051261A" w:rsidRPr="00F63F44" w14:paraId="7400CD72" w14:textId="77777777" w:rsidTr="00113705">
        <w:tc>
          <w:tcPr>
            <w:tcW w:w="2268" w:type="dxa"/>
            <w:shd w:val="clear" w:color="auto" w:fill="E6E6E6"/>
          </w:tcPr>
          <w:p w14:paraId="7400CD6F" w14:textId="77777777" w:rsidR="0051261A" w:rsidRPr="00F63F44" w:rsidRDefault="0051261A" w:rsidP="007F0F72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  <w:r w:rsidRPr="00F63F44">
              <w:rPr>
                <w:rFonts w:ascii="Arial" w:hAnsi="Arial" w:cs="Arial"/>
                <w:b/>
                <w:szCs w:val="22"/>
              </w:rPr>
              <w:t>Position</w:t>
            </w:r>
          </w:p>
        </w:tc>
        <w:tc>
          <w:tcPr>
            <w:tcW w:w="4111" w:type="dxa"/>
            <w:gridSpan w:val="2"/>
            <w:shd w:val="clear" w:color="auto" w:fill="E6E6E6"/>
          </w:tcPr>
          <w:p w14:paraId="7400CD70" w14:textId="77777777" w:rsidR="0051261A" w:rsidRPr="00F63F44" w:rsidRDefault="0051261A" w:rsidP="007F0F72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68" w:type="dxa"/>
            <w:shd w:val="clear" w:color="auto" w:fill="E6E6E6"/>
          </w:tcPr>
          <w:p w14:paraId="7400CD71" w14:textId="77777777" w:rsidR="0051261A" w:rsidRPr="00F63F44" w:rsidRDefault="0051261A" w:rsidP="007F0F72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Authority</w:t>
            </w:r>
          </w:p>
        </w:tc>
      </w:tr>
      <w:tr w:rsidR="00DF662E" w:rsidRPr="00F63F44" w14:paraId="15159E85" w14:textId="77777777" w:rsidTr="00113705">
        <w:tc>
          <w:tcPr>
            <w:tcW w:w="2268" w:type="dxa"/>
          </w:tcPr>
          <w:p w14:paraId="6B0177EB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84A15">
              <w:rPr>
                <w:rFonts w:ascii="Arial" w:hAnsi="Arial" w:cs="Arial"/>
                <w:szCs w:val="22"/>
              </w:rPr>
              <w:t>Chair</w:t>
            </w:r>
          </w:p>
          <w:p w14:paraId="32625ECB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84A15">
              <w:rPr>
                <w:rFonts w:ascii="Arial" w:hAnsi="Arial" w:cs="Arial"/>
                <w:szCs w:val="22"/>
              </w:rPr>
              <w:t>Vice Chairman</w:t>
            </w:r>
          </w:p>
          <w:p w14:paraId="02DB654C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84A15">
              <w:rPr>
                <w:rFonts w:ascii="Arial" w:hAnsi="Arial" w:cs="Arial"/>
                <w:szCs w:val="22"/>
              </w:rPr>
              <w:t xml:space="preserve">Deputy Chair </w:t>
            </w:r>
          </w:p>
          <w:p w14:paraId="35C9B607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84A15">
              <w:rPr>
                <w:rFonts w:ascii="Arial" w:hAnsi="Arial" w:cs="Arial"/>
                <w:szCs w:val="22"/>
              </w:rPr>
              <w:t xml:space="preserve">Deputy Chair </w:t>
            </w:r>
          </w:p>
          <w:p w14:paraId="165904D6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01B4B7F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84A15">
              <w:rPr>
                <w:rFonts w:ascii="Arial" w:hAnsi="Arial" w:cs="Arial"/>
                <w:szCs w:val="22"/>
              </w:rPr>
              <w:t>Committee Member</w:t>
            </w:r>
          </w:p>
          <w:p w14:paraId="622C4B75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857BF50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9534AE9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4B6DA73C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48B5736D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419F323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22917E0D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429D87C6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06E829C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A955FAF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2CE93208" w14:textId="77777777" w:rsidR="00AA0A87" w:rsidRDefault="00AA0A87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DBDE9B3" w14:textId="77777777" w:rsidR="00AA0A87" w:rsidRDefault="00AA0A87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6F847B36" w14:textId="488FBA3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84A15">
              <w:rPr>
                <w:rFonts w:ascii="Arial" w:hAnsi="Arial" w:cs="Arial"/>
                <w:szCs w:val="22"/>
              </w:rPr>
              <w:t xml:space="preserve">Apologies </w:t>
            </w:r>
          </w:p>
          <w:p w14:paraId="4877C120" w14:textId="21D3D5D9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6BF9D81" w14:textId="77777777" w:rsidR="00931F59" w:rsidRPr="00984A15" w:rsidRDefault="00931F59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538C1DE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84A15">
              <w:rPr>
                <w:rFonts w:ascii="Arial" w:hAnsi="Arial" w:cs="Arial"/>
                <w:szCs w:val="22"/>
              </w:rPr>
              <w:t xml:space="preserve">Substitutes </w:t>
            </w:r>
          </w:p>
          <w:p w14:paraId="5D7221EF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B0A54D8" w14:textId="77777777" w:rsidR="00684C4D" w:rsidRDefault="00684C4D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9886244" w14:textId="77777777" w:rsidR="00684C4D" w:rsidRDefault="00684C4D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4545FF90" w14:textId="77777777" w:rsidR="00113705" w:rsidRDefault="00113705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63C2269E" w14:textId="77777777" w:rsidR="00113705" w:rsidRDefault="00113705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0F7E1326" w14:textId="77777777" w:rsidR="00DB6528" w:rsidRDefault="00DB652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6AE58FF" w14:textId="77777777" w:rsidR="00DB6528" w:rsidRDefault="00DB652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04867C8A" w14:textId="77777777" w:rsidR="00052347" w:rsidRDefault="00052347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460A3F9F" w14:textId="77777777" w:rsidR="00052347" w:rsidRDefault="00052347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942EF26" w14:textId="0ECC688C" w:rsidR="00052347" w:rsidRDefault="00052347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49E29BFA" w14:textId="77777777" w:rsidR="00D92A05" w:rsidRDefault="00D92A05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2D36D6B" w14:textId="2A9FA751" w:rsidR="00907FE6" w:rsidRDefault="00907FE6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 attendance </w:t>
            </w:r>
          </w:p>
          <w:p w14:paraId="261108D3" w14:textId="1A5209FC" w:rsidR="00052347" w:rsidRDefault="00052347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0F9B5AE7" w14:textId="2BA17632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84A15">
              <w:rPr>
                <w:rFonts w:ascii="Arial" w:hAnsi="Arial" w:cs="Arial"/>
                <w:szCs w:val="22"/>
              </w:rPr>
              <w:t xml:space="preserve">LGA Officers </w:t>
            </w:r>
          </w:p>
          <w:p w14:paraId="6C402FDB" w14:textId="7578E0A3" w:rsidR="00365918" w:rsidRDefault="0036591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94EC5A0" w14:textId="1E006112" w:rsidR="00365918" w:rsidRDefault="0036591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0F98B021" w14:textId="6FA9AB7E" w:rsidR="00365918" w:rsidRDefault="0036591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B24E1E1" w14:textId="30FA5E2A" w:rsidR="00365918" w:rsidRDefault="0036591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0FFB3A8A" w14:textId="34018C56" w:rsidR="00365918" w:rsidRDefault="0036591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A718EAB" w14:textId="317AFE47" w:rsidR="00365918" w:rsidRDefault="0036591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679C08F" w14:textId="17DD14D4" w:rsidR="00365918" w:rsidRDefault="0036591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774CB8E" w14:textId="76B1C573" w:rsidR="00365918" w:rsidRDefault="0036591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CF0B5D4" w14:textId="597C52F7" w:rsidR="00365918" w:rsidRDefault="0036591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187BC7A" w14:textId="30745705" w:rsidR="00365918" w:rsidRPr="00984A15" w:rsidRDefault="0036591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5FB17FF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CD487CD" w14:textId="77777777" w:rsidR="00DF662E" w:rsidRPr="00984A15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206A881C" w14:textId="77777777" w:rsidR="00DF662E" w:rsidRPr="00984A15" w:rsidRDefault="00DF662E" w:rsidP="00387521"/>
          <w:p w14:paraId="31F45C56" w14:textId="77777777" w:rsidR="00DF662E" w:rsidRPr="00984A15" w:rsidRDefault="00DF662E" w:rsidP="00387521"/>
          <w:p w14:paraId="068711A2" w14:textId="7809976E" w:rsidR="00DF662E" w:rsidRDefault="00DF662E" w:rsidP="00387521"/>
          <w:p w14:paraId="60ACF96C" w14:textId="77777777" w:rsidR="00DF662E" w:rsidRPr="00984A15" w:rsidRDefault="00DF662E" w:rsidP="00387521"/>
          <w:p w14:paraId="66E97B99" w14:textId="77777777" w:rsidR="00DF662E" w:rsidRPr="00984A15" w:rsidRDefault="00DF662E" w:rsidP="00387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794D8" w14:textId="77777777" w:rsidR="00DF662E" w:rsidRPr="00984A15" w:rsidRDefault="00DF662E" w:rsidP="00387521"/>
        </w:tc>
        <w:tc>
          <w:tcPr>
            <w:tcW w:w="2694" w:type="dxa"/>
          </w:tcPr>
          <w:p w14:paraId="3D55EA67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lastRenderedPageBreak/>
              <w:t xml:space="preserve">Cllr Nesil Caliskan </w:t>
            </w:r>
          </w:p>
          <w:p w14:paraId="240E3348" w14:textId="23DBDF29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 xml:space="preserve">Cllr </w:t>
            </w:r>
            <w:r w:rsidR="00BD5AE1">
              <w:rPr>
                <w:rFonts w:ascii="Arial" w:hAnsi="Arial" w:cs="Arial"/>
                <w:szCs w:val="22"/>
              </w:rPr>
              <w:t xml:space="preserve">Mohan Iyengar </w:t>
            </w:r>
            <w:r w:rsidRPr="00EF2B06">
              <w:rPr>
                <w:rFonts w:ascii="Arial" w:hAnsi="Arial" w:cs="Arial"/>
                <w:szCs w:val="22"/>
              </w:rPr>
              <w:t xml:space="preserve"> </w:t>
            </w:r>
          </w:p>
          <w:p w14:paraId="4FD21E08" w14:textId="16ACC8BE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 xml:space="preserve">Cllr </w:t>
            </w:r>
            <w:r w:rsidR="008431FE">
              <w:rPr>
                <w:rFonts w:ascii="Arial" w:hAnsi="Arial" w:cs="Arial"/>
                <w:szCs w:val="22"/>
              </w:rPr>
              <w:t xml:space="preserve">Heather Kidd </w:t>
            </w:r>
          </w:p>
          <w:p w14:paraId="4AD700AE" w14:textId="3A50CEB9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 xml:space="preserve">Cllr </w:t>
            </w:r>
            <w:r w:rsidR="00E237D3">
              <w:rPr>
                <w:rFonts w:ascii="Arial" w:hAnsi="Arial" w:cs="Arial"/>
                <w:szCs w:val="22"/>
              </w:rPr>
              <w:t>Clive Woodbridge</w:t>
            </w:r>
          </w:p>
          <w:p w14:paraId="35420301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407A1781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>Cllr Eric Allen</w:t>
            </w:r>
          </w:p>
          <w:p w14:paraId="26E4770C" w14:textId="0ADAF590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>Cl</w:t>
            </w:r>
            <w:r w:rsidR="00534F98">
              <w:rPr>
                <w:rFonts w:ascii="Arial" w:hAnsi="Arial" w:cs="Arial"/>
                <w:szCs w:val="22"/>
              </w:rPr>
              <w:t xml:space="preserve">lr Bill </w:t>
            </w:r>
            <w:proofErr w:type="spellStart"/>
            <w:r w:rsidR="00534F98">
              <w:rPr>
                <w:rFonts w:ascii="Arial" w:hAnsi="Arial" w:cs="Arial"/>
                <w:szCs w:val="22"/>
              </w:rPr>
              <w:t>Borrett</w:t>
            </w:r>
            <w:proofErr w:type="spellEnd"/>
          </w:p>
          <w:p w14:paraId="25B7D044" w14:textId="604A8A4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 xml:space="preserve">Cllr </w:t>
            </w:r>
            <w:r w:rsidR="00486245">
              <w:rPr>
                <w:rFonts w:ascii="Arial" w:hAnsi="Arial" w:cs="Arial"/>
                <w:szCs w:val="22"/>
              </w:rPr>
              <w:t>Lewis Cocking</w:t>
            </w:r>
          </w:p>
          <w:p w14:paraId="17BD906E" w14:textId="65DC93A1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 xml:space="preserve">Cllr </w:t>
            </w:r>
            <w:r w:rsidR="003C27E9" w:rsidRPr="003C27E9">
              <w:rPr>
                <w:rFonts w:ascii="Arial" w:hAnsi="Arial" w:cs="Arial"/>
                <w:szCs w:val="22"/>
              </w:rPr>
              <w:t>Julia Lepoidevin</w:t>
            </w:r>
          </w:p>
          <w:p w14:paraId="5E5A89A0" w14:textId="5FFF862B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 xml:space="preserve">Cllr </w:t>
            </w:r>
            <w:r w:rsidR="00D05828" w:rsidRPr="00D05828">
              <w:rPr>
                <w:rFonts w:ascii="Arial" w:hAnsi="Arial" w:cs="Arial"/>
                <w:szCs w:val="22"/>
              </w:rPr>
              <w:t>Lois Samuel</w:t>
            </w:r>
          </w:p>
          <w:p w14:paraId="68CB0A05" w14:textId="68F1FBF4" w:rsidR="00F600E8" w:rsidRDefault="00F600E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Cllr Arnold Saunders</w:t>
            </w:r>
          </w:p>
          <w:p w14:paraId="7610488D" w14:textId="26308484" w:rsidR="00142B08" w:rsidRDefault="00142B0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Cllr Asher Craig</w:t>
            </w:r>
          </w:p>
          <w:p w14:paraId="5907E8A1" w14:textId="77046EE7" w:rsidR="00155690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>Mayor Damien Egan</w:t>
            </w:r>
          </w:p>
          <w:p w14:paraId="398CF969" w14:textId="00EBF466" w:rsidR="00251F86" w:rsidRPr="00EF2B06" w:rsidRDefault="00251F86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Cllr </w:t>
            </w:r>
            <w:r w:rsidRPr="00251F86">
              <w:rPr>
                <w:rFonts w:ascii="Arial" w:hAnsi="Arial" w:cs="Arial"/>
                <w:szCs w:val="22"/>
              </w:rPr>
              <w:t>James Beckles</w:t>
            </w:r>
          </w:p>
          <w:p w14:paraId="14F08CF2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>Cllr James Dawson</w:t>
            </w:r>
          </w:p>
          <w:p w14:paraId="3CEED352" w14:textId="333DC15A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 xml:space="preserve">Cllr </w:t>
            </w:r>
            <w:r w:rsidR="00905C76">
              <w:rPr>
                <w:rFonts w:ascii="Arial" w:hAnsi="Arial" w:cs="Arial"/>
                <w:szCs w:val="22"/>
              </w:rPr>
              <w:t>Jon Ball</w:t>
            </w:r>
          </w:p>
          <w:p w14:paraId="312DBB0B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>Cllr Philip Evans JP</w:t>
            </w:r>
          </w:p>
          <w:p w14:paraId="426D6F0F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311CE91" w14:textId="2247D642" w:rsidR="00DF662E" w:rsidRDefault="00F600E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Cllr Jeanie Bell</w:t>
            </w:r>
          </w:p>
          <w:p w14:paraId="38F36629" w14:textId="0CCBF4B4" w:rsidR="009628E9" w:rsidRDefault="009628E9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Cllr Alan Rhodes</w:t>
            </w:r>
          </w:p>
          <w:p w14:paraId="6C78DED0" w14:textId="77777777" w:rsidR="00F600E8" w:rsidRPr="00EF2B06" w:rsidRDefault="00F600E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5082B80" w14:textId="652CF71E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>C</w:t>
            </w:r>
            <w:r w:rsidR="00187A67">
              <w:rPr>
                <w:rFonts w:ascii="Arial" w:hAnsi="Arial" w:cs="Arial"/>
                <w:szCs w:val="22"/>
              </w:rPr>
              <w:t xml:space="preserve">llr </w:t>
            </w:r>
            <w:r w:rsidR="00A97C73" w:rsidRPr="00A97C73">
              <w:rPr>
                <w:rFonts w:ascii="Arial" w:hAnsi="Arial" w:cs="Arial"/>
                <w:szCs w:val="22"/>
              </w:rPr>
              <w:t>James Gartside</w:t>
            </w:r>
          </w:p>
          <w:p w14:paraId="0911360F" w14:textId="1CAC2778" w:rsidR="00684C4D" w:rsidRDefault="00684C4D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Cllr </w:t>
            </w:r>
            <w:r w:rsidRPr="00684C4D">
              <w:rPr>
                <w:rFonts w:ascii="Arial" w:hAnsi="Arial" w:cs="Arial"/>
                <w:szCs w:val="22"/>
              </w:rPr>
              <w:t>Graeme Coombes</w:t>
            </w:r>
          </w:p>
          <w:p w14:paraId="3F450831" w14:textId="048212A1" w:rsidR="0076691F" w:rsidRDefault="0076691F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Cllr Paul </w:t>
            </w:r>
            <w:proofErr w:type="spellStart"/>
            <w:r>
              <w:rPr>
                <w:rFonts w:ascii="Arial" w:hAnsi="Arial" w:cs="Arial"/>
                <w:szCs w:val="22"/>
              </w:rPr>
              <w:t>Findlow</w:t>
            </w:r>
            <w:proofErr w:type="spellEnd"/>
          </w:p>
          <w:p w14:paraId="0D115A72" w14:textId="6245DB45" w:rsidR="00113705" w:rsidRDefault="00113705" w:rsidP="002B1481">
            <w:pPr>
              <w:pStyle w:val="MainText"/>
              <w:spacing w:before="6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Cllr </w:t>
            </w:r>
            <w:r w:rsidRPr="00113705">
              <w:rPr>
                <w:rFonts w:ascii="Arial" w:hAnsi="Arial" w:cs="Arial"/>
                <w:szCs w:val="22"/>
              </w:rPr>
              <w:t>Kaya Comer-Schwartz</w:t>
            </w:r>
          </w:p>
          <w:p w14:paraId="2CF9CD3F" w14:textId="032D7422" w:rsidR="0094377D" w:rsidRDefault="0094377D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Cllr </w:t>
            </w:r>
            <w:r w:rsidRPr="0094377D">
              <w:rPr>
                <w:rFonts w:ascii="Arial" w:hAnsi="Arial" w:cs="Arial"/>
                <w:szCs w:val="22"/>
              </w:rPr>
              <w:t>Margaret Mullane</w:t>
            </w:r>
          </w:p>
          <w:p w14:paraId="01CCFC1F" w14:textId="3998E077" w:rsidR="00DB6528" w:rsidRDefault="00DB652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Cllr </w:t>
            </w:r>
            <w:r w:rsidRPr="00DB6528">
              <w:rPr>
                <w:rFonts w:ascii="Arial" w:hAnsi="Arial" w:cs="Arial"/>
                <w:szCs w:val="22"/>
              </w:rPr>
              <w:t>Clive Johnson</w:t>
            </w:r>
          </w:p>
          <w:p w14:paraId="38E8070E" w14:textId="3AFBCB8E" w:rsidR="00DB6528" w:rsidRDefault="00DB652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Cllr Kris Brown</w:t>
            </w:r>
          </w:p>
          <w:p w14:paraId="68BCDEC6" w14:textId="54B7E382" w:rsidR="00DB6528" w:rsidRDefault="00DB652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Cllr </w:t>
            </w:r>
            <w:r w:rsidR="00EF71EE" w:rsidRPr="00EF71EE">
              <w:rPr>
                <w:rFonts w:ascii="Arial" w:hAnsi="Arial" w:cs="Arial"/>
                <w:szCs w:val="22"/>
              </w:rPr>
              <w:t>Nicola Dillon Jones</w:t>
            </w:r>
          </w:p>
          <w:p w14:paraId="2D9FE817" w14:textId="05DC634C" w:rsidR="00EF71EE" w:rsidRDefault="00EF71E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Cllr </w:t>
            </w:r>
            <w:r w:rsidRPr="00EF71EE">
              <w:rPr>
                <w:rFonts w:ascii="Arial" w:hAnsi="Arial" w:cs="Arial"/>
                <w:szCs w:val="22"/>
              </w:rPr>
              <w:t xml:space="preserve">Karen </w:t>
            </w:r>
            <w:proofErr w:type="spellStart"/>
            <w:r w:rsidRPr="00EF71EE">
              <w:rPr>
                <w:rFonts w:ascii="Arial" w:hAnsi="Arial" w:cs="Arial"/>
                <w:szCs w:val="22"/>
              </w:rPr>
              <w:t>Lucioni</w:t>
            </w:r>
            <w:proofErr w:type="spellEnd"/>
          </w:p>
          <w:p w14:paraId="72DA18CC" w14:textId="15A5542B" w:rsidR="00EF71EE" w:rsidRPr="00EF2B06" w:rsidRDefault="00EF71E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Cllr </w:t>
            </w:r>
            <w:r w:rsidR="00052347" w:rsidRPr="00052347">
              <w:rPr>
                <w:rFonts w:ascii="Arial" w:hAnsi="Arial" w:cs="Arial"/>
                <w:szCs w:val="22"/>
              </w:rPr>
              <w:t>Paul Hilliard</w:t>
            </w:r>
          </w:p>
          <w:p w14:paraId="3579ADC9" w14:textId="4A929754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4C4528B" w14:textId="0EDB7C70" w:rsidR="00D92A05" w:rsidRDefault="00C30E20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DCC </w:t>
            </w:r>
            <w:r w:rsidR="00D92A05">
              <w:rPr>
                <w:rFonts w:ascii="Arial" w:hAnsi="Arial" w:cs="Arial"/>
                <w:szCs w:val="22"/>
              </w:rPr>
              <w:t>Maggie Blyth</w:t>
            </w:r>
          </w:p>
          <w:p w14:paraId="68A50832" w14:textId="77777777" w:rsidR="00D92A05" w:rsidRPr="00EF2B06" w:rsidRDefault="00D92A05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80CBB28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 xml:space="preserve">Mark Norris </w:t>
            </w:r>
          </w:p>
          <w:p w14:paraId="3B74BDC8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 xml:space="preserve">Ellie Greenwood </w:t>
            </w:r>
          </w:p>
          <w:p w14:paraId="08A169BE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>Lucy Ellender</w:t>
            </w:r>
          </w:p>
          <w:p w14:paraId="33624776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 xml:space="preserve">Charles Loft </w:t>
            </w:r>
          </w:p>
          <w:p w14:paraId="5C5C3E80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>Rachel Duke</w:t>
            </w:r>
          </w:p>
          <w:p w14:paraId="59D69D06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>Rachel Phelps</w:t>
            </w:r>
          </w:p>
          <w:p w14:paraId="1952D7EF" w14:textId="77777777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>Rachel Aldridge</w:t>
            </w:r>
          </w:p>
          <w:p w14:paraId="22B4630B" w14:textId="55A23893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>Jade Hall</w:t>
            </w:r>
          </w:p>
          <w:p w14:paraId="4B6144EE" w14:textId="15EA7D08" w:rsidR="00BB306E" w:rsidRDefault="00BB306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Francis Sau</w:t>
            </w:r>
            <w:r w:rsidR="0050537D">
              <w:rPr>
                <w:rFonts w:ascii="Arial" w:hAnsi="Arial" w:cs="Arial"/>
                <w:szCs w:val="22"/>
              </w:rPr>
              <w:t>kila</w:t>
            </w:r>
          </w:p>
          <w:p w14:paraId="4A1E1CB3" w14:textId="32DA6D20" w:rsidR="00AD2B0C" w:rsidRDefault="00AD2B0C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Megan</w:t>
            </w:r>
            <w:r w:rsidR="00CB4444">
              <w:rPr>
                <w:rFonts w:ascii="Arial" w:hAnsi="Arial" w:cs="Arial"/>
                <w:szCs w:val="22"/>
              </w:rPr>
              <w:t xml:space="preserve"> Edwards</w:t>
            </w:r>
          </w:p>
          <w:p w14:paraId="00993D45" w14:textId="0EC313AC" w:rsidR="000F2449" w:rsidRPr="00EF2B06" w:rsidRDefault="000F2449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Joe Difford </w:t>
            </w:r>
          </w:p>
          <w:p w14:paraId="5DF2D935" w14:textId="0108FFCF" w:rsidR="00DF662E" w:rsidRPr="00EF2B06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F2B06">
              <w:rPr>
                <w:rFonts w:ascii="Arial" w:hAnsi="Arial" w:cs="Arial"/>
                <w:szCs w:val="22"/>
              </w:rPr>
              <w:t xml:space="preserve">Tahmina Akther </w:t>
            </w:r>
          </w:p>
        </w:tc>
        <w:tc>
          <w:tcPr>
            <w:tcW w:w="4785" w:type="dxa"/>
            <w:gridSpan w:val="2"/>
          </w:tcPr>
          <w:p w14:paraId="4883BD2A" w14:textId="77777777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London Borough of Enfield </w:t>
            </w:r>
          </w:p>
          <w:p w14:paraId="00FCD837" w14:textId="26502BCE" w:rsidR="00DF662E" w:rsidRDefault="006C1917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6C1917">
              <w:rPr>
                <w:rFonts w:ascii="Arial" w:hAnsi="Arial" w:cs="Arial"/>
                <w:szCs w:val="22"/>
              </w:rPr>
              <w:t xml:space="preserve">Bournemouth, </w:t>
            </w:r>
            <w:proofErr w:type="gramStart"/>
            <w:r w:rsidRPr="006C1917">
              <w:rPr>
                <w:rFonts w:ascii="Arial" w:hAnsi="Arial" w:cs="Arial"/>
                <w:szCs w:val="22"/>
              </w:rPr>
              <w:t>Christchurch</w:t>
            </w:r>
            <w:proofErr w:type="gramEnd"/>
            <w:r w:rsidRPr="006C1917">
              <w:rPr>
                <w:rFonts w:ascii="Arial" w:hAnsi="Arial" w:cs="Arial"/>
                <w:szCs w:val="22"/>
              </w:rPr>
              <w:t xml:space="preserve"> and Poole Council</w:t>
            </w:r>
          </w:p>
          <w:p w14:paraId="7EFF754B" w14:textId="59E14B8B" w:rsidR="00DF662E" w:rsidRDefault="00E237D3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E237D3">
              <w:rPr>
                <w:rFonts w:ascii="Arial" w:hAnsi="Arial" w:cs="Arial"/>
                <w:szCs w:val="22"/>
              </w:rPr>
              <w:t>Shropshire Council</w:t>
            </w:r>
          </w:p>
          <w:p w14:paraId="2943AABF" w14:textId="77777777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Epsom and Ewell Borough Council</w:t>
            </w:r>
          </w:p>
          <w:p w14:paraId="23FA2101" w14:textId="77777777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4DD0DF01" w14:textId="77777777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London Borough of Sutton</w:t>
            </w:r>
          </w:p>
          <w:p w14:paraId="610819AE" w14:textId="42CD4260" w:rsidR="00DF662E" w:rsidRDefault="00486245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486245">
              <w:rPr>
                <w:rFonts w:ascii="Arial" w:hAnsi="Arial" w:cs="Arial"/>
                <w:szCs w:val="22"/>
              </w:rPr>
              <w:t>Norfolk County Council</w:t>
            </w:r>
          </w:p>
          <w:p w14:paraId="0ECE0CC5" w14:textId="64B66C0D" w:rsidR="00DF662E" w:rsidRDefault="003C27E9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3C27E9">
              <w:rPr>
                <w:rFonts w:ascii="Arial" w:hAnsi="Arial" w:cs="Arial"/>
                <w:szCs w:val="22"/>
              </w:rPr>
              <w:t>Broxbourne Borough Council</w:t>
            </w:r>
          </w:p>
          <w:p w14:paraId="6F1FE871" w14:textId="7C15D341" w:rsidR="00DF662E" w:rsidRDefault="00295044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295044">
              <w:rPr>
                <w:rFonts w:ascii="Arial" w:hAnsi="Arial" w:cs="Arial"/>
                <w:szCs w:val="22"/>
              </w:rPr>
              <w:t>Coventry City Counc</w:t>
            </w:r>
            <w:r w:rsidR="00D05828">
              <w:rPr>
                <w:rFonts w:ascii="Arial" w:hAnsi="Arial" w:cs="Arial"/>
                <w:szCs w:val="22"/>
              </w:rPr>
              <w:t>il</w:t>
            </w:r>
          </w:p>
          <w:p w14:paraId="6C565B39" w14:textId="04B82EC3" w:rsidR="00D05828" w:rsidRDefault="00D0582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D05828">
              <w:rPr>
                <w:rFonts w:ascii="Arial" w:hAnsi="Arial" w:cs="Arial"/>
                <w:szCs w:val="22"/>
              </w:rPr>
              <w:t>West Devon Borough Council</w:t>
            </w:r>
          </w:p>
          <w:p w14:paraId="2377D138" w14:textId="6F9C420A" w:rsidR="00F600E8" w:rsidRDefault="00F600E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Salford City Council</w:t>
            </w:r>
          </w:p>
          <w:p w14:paraId="28E6925C" w14:textId="265B9BE1" w:rsidR="00142B08" w:rsidRDefault="000D713D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0D713D">
              <w:rPr>
                <w:rFonts w:ascii="Arial" w:hAnsi="Arial" w:cs="Arial"/>
                <w:szCs w:val="22"/>
              </w:rPr>
              <w:t>Bristol City Council</w:t>
            </w:r>
          </w:p>
          <w:p w14:paraId="1FC2DD0F" w14:textId="673C8E35" w:rsidR="00155690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Lewisham London Borough Council</w:t>
            </w:r>
          </w:p>
          <w:p w14:paraId="114BB36A" w14:textId="73556ECB" w:rsidR="00251F86" w:rsidRDefault="00251F86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251F86">
              <w:rPr>
                <w:rFonts w:ascii="Arial" w:hAnsi="Arial" w:cs="Arial"/>
                <w:szCs w:val="22"/>
              </w:rPr>
              <w:t>Newham London Borough Council</w:t>
            </w:r>
          </w:p>
          <w:p w14:paraId="4D4F8427" w14:textId="77777777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Erewash Borough Council</w:t>
            </w:r>
          </w:p>
          <w:p w14:paraId="1B3A8B7F" w14:textId="36C0C8BD" w:rsidR="00DF662E" w:rsidRDefault="00AA0A87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AA0A87">
              <w:rPr>
                <w:rFonts w:ascii="Arial" w:hAnsi="Arial" w:cs="Arial"/>
                <w:szCs w:val="22"/>
              </w:rPr>
              <w:t>Ealing Council</w:t>
            </w:r>
          </w:p>
          <w:p w14:paraId="7DAFF1CD" w14:textId="2A655BB2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Conwy County Borough Council</w:t>
            </w:r>
          </w:p>
          <w:p w14:paraId="0D7B8E3D" w14:textId="778569ED" w:rsidR="00187A67" w:rsidRDefault="00187A67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43D9225" w14:textId="04648224" w:rsidR="00F600E8" w:rsidRDefault="00F600E8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 Helens</w:t>
            </w:r>
            <w:r w:rsidR="00AE5761">
              <w:rPr>
                <w:rFonts w:ascii="Arial" w:hAnsi="Arial" w:cs="Arial"/>
                <w:szCs w:val="22"/>
              </w:rPr>
              <w:t xml:space="preserve"> Council </w:t>
            </w:r>
          </w:p>
          <w:p w14:paraId="0AAAA0B1" w14:textId="77777777" w:rsidR="009628E9" w:rsidRDefault="009628E9" w:rsidP="009628E9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0D713D">
              <w:rPr>
                <w:rFonts w:ascii="Arial" w:hAnsi="Arial" w:cs="Arial"/>
                <w:szCs w:val="22"/>
              </w:rPr>
              <w:t>Bassetlaw District Council</w:t>
            </w:r>
          </w:p>
          <w:p w14:paraId="7AD548E4" w14:textId="635A586C" w:rsidR="00A97C73" w:rsidRDefault="00A97C73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BFF2258" w14:textId="295D13E9" w:rsidR="00A97C73" w:rsidRDefault="00A97C73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61DC417A" w14:textId="77777777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9C8D6D6" w14:textId="77777777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D402E4D" w14:textId="77777777" w:rsidR="00DF662E" w:rsidRDefault="00DF662E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21E81AB4" w14:textId="77777777" w:rsidR="004B363F" w:rsidRDefault="004B363F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C6E5DBE" w14:textId="77777777" w:rsidR="004B363F" w:rsidRDefault="004B363F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6CA6D3B4" w14:textId="77777777" w:rsidR="004B363F" w:rsidRDefault="004B363F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4B569081" w14:textId="77777777" w:rsidR="004B363F" w:rsidRDefault="004B363F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A58838F" w14:textId="77777777" w:rsidR="004B363F" w:rsidRDefault="004B363F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6EA1881E" w14:textId="77777777" w:rsidR="004B363F" w:rsidRDefault="004B363F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E22F1F9" w14:textId="77777777" w:rsidR="004B363F" w:rsidRDefault="004B363F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2EBF4043" w14:textId="77777777" w:rsidR="004B363F" w:rsidRDefault="004B363F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08E6B0B4" w14:textId="7FA2BD25" w:rsidR="004B363F" w:rsidRPr="00F63F44" w:rsidRDefault="004B363F" w:rsidP="0038752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National Police Lead</w:t>
            </w:r>
            <w:r w:rsidR="001F10A8">
              <w:rPr>
                <w:rFonts w:ascii="Arial" w:hAnsi="Arial" w:cs="Arial"/>
                <w:szCs w:val="22"/>
              </w:rPr>
              <w:t xml:space="preserve"> for VAWG</w:t>
            </w:r>
          </w:p>
        </w:tc>
      </w:tr>
    </w:tbl>
    <w:p w14:paraId="7400CD9D" w14:textId="77777777" w:rsidR="0051261A" w:rsidRPr="0051261A" w:rsidRDefault="0051261A" w:rsidP="00EF21D5">
      <w:pPr>
        <w:rPr>
          <w:rFonts w:ascii="Arial" w:hAnsi="Arial" w:cs="Arial"/>
          <w:b/>
          <w:sz w:val="22"/>
          <w:szCs w:val="22"/>
        </w:rPr>
      </w:pPr>
    </w:p>
    <w:sectPr w:rsidR="0051261A" w:rsidRPr="005126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66A2" w14:textId="77777777" w:rsidR="00070DB2" w:rsidRDefault="00070DB2" w:rsidP="0051261A">
      <w:r>
        <w:separator/>
      </w:r>
    </w:p>
  </w:endnote>
  <w:endnote w:type="continuationSeparator" w:id="0">
    <w:p w14:paraId="5BAB882B" w14:textId="77777777" w:rsidR="00070DB2" w:rsidRDefault="00070DB2" w:rsidP="0051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CDA9" w14:textId="77777777" w:rsidR="00D44487" w:rsidRDefault="00D44487" w:rsidP="00D44487">
    <w:pPr>
      <w:widowControl w:val="0"/>
      <w:spacing w:line="220" w:lineRule="exact"/>
      <w:ind w:left="-851" w:right="-8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18 Smith Square, London, SW1P 3HZ   </w:t>
    </w:r>
    <w:hyperlink r:id="rId1" w:history="1">
      <w:r>
        <w:rPr>
          <w:rStyle w:val="Hyperlink"/>
          <w:rFonts w:ascii="Arial" w:hAnsi="Arial" w:cs="Arial"/>
          <w:color w:val="000000"/>
          <w:sz w:val="16"/>
          <w:szCs w:val="16"/>
        </w:rPr>
        <w:t>www.local.gov.uk</w:t>
      </w:r>
    </w:hyperlink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 xml:space="preserve">Telephone </w:t>
    </w:r>
    <w:r>
      <w:rPr>
        <w:rFonts w:ascii="Arial" w:hAnsi="Arial" w:cs="Arial"/>
        <w:sz w:val="16"/>
        <w:szCs w:val="16"/>
      </w:rPr>
      <w:t xml:space="preserve">020 7664 </w:t>
    </w:r>
    <w:proofErr w:type="gramStart"/>
    <w:r>
      <w:rPr>
        <w:rFonts w:ascii="Arial" w:hAnsi="Arial" w:cs="Arial"/>
        <w:sz w:val="16"/>
        <w:szCs w:val="16"/>
      </w:rPr>
      <w:t xml:space="preserve">3000  </w:t>
    </w:r>
    <w:r>
      <w:rPr>
        <w:rFonts w:ascii="Arial" w:hAnsi="Arial" w:cs="Arial"/>
        <w:b/>
        <w:sz w:val="16"/>
        <w:szCs w:val="16"/>
      </w:rPr>
      <w:t>Email</w:t>
    </w:r>
    <w:proofErr w:type="gramEnd"/>
    <w:r>
      <w:rPr>
        <w:rFonts w:ascii="Arial" w:hAnsi="Arial" w:cs="Arial"/>
        <w:b/>
        <w:sz w:val="16"/>
        <w:szCs w:val="16"/>
      </w:rPr>
      <w:t xml:space="preserve"> </w:t>
    </w:r>
    <w:hyperlink r:id="rId2" w:history="1">
      <w:r>
        <w:rPr>
          <w:rStyle w:val="Hyperlink"/>
          <w:rFonts w:ascii="Arial" w:hAnsi="Arial" w:cs="Arial"/>
          <w:color w:val="000000"/>
          <w:sz w:val="16"/>
          <w:szCs w:val="16"/>
        </w:rPr>
        <w:t>info@local.gov.uk</w:t>
      </w:r>
    </w:hyperlink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>Chief Executive:</w:t>
    </w:r>
    <w:r>
      <w:rPr>
        <w:rFonts w:ascii="Arial" w:hAnsi="Arial" w:cs="Arial"/>
        <w:sz w:val="16"/>
        <w:szCs w:val="16"/>
      </w:rPr>
      <w:t xml:space="preserve"> Mark Lloyd </w:t>
    </w:r>
    <w:r>
      <w:rPr>
        <w:rFonts w:ascii="Arial" w:hAnsi="Arial" w:cs="Arial"/>
        <w:sz w:val="16"/>
        <w:szCs w:val="16"/>
      </w:rPr>
      <w:br/>
      <w:t xml:space="preserve">Local Government Association </w:t>
    </w:r>
    <w:r>
      <w:rPr>
        <w:rFonts w:ascii="Arial" w:hAnsi="Arial" w:cs="Arial"/>
        <w:noProof/>
        <w:sz w:val="16"/>
        <w:szCs w:val="16"/>
      </w:rPr>
      <w:t>company number 11177145</w:t>
    </w:r>
    <w:r>
      <w:rPr>
        <w:rFonts w:ascii="Arial" w:hAnsi="Arial" w:cs="Arial"/>
        <w:sz w:val="16"/>
        <w:szCs w:val="16"/>
      </w:rPr>
      <w:t>  Improvement and Development Agency for Local Government company number 03675577</w:t>
    </w:r>
  </w:p>
  <w:p w14:paraId="7400CDAA" w14:textId="77777777" w:rsidR="00D44487" w:rsidRDefault="00D44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E14D" w14:textId="77777777" w:rsidR="00070DB2" w:rsidRDefault="00070DB2" w:rsidP="0051261A">
      <w:r>
        <w:separator/>
      </w:r>
    </w:p>
  </w:footnote>
  <w:footnote w:type="continuationSeparator" w:id="0">
    <w:p w14:paraId="367BC172" w14:textId="77777777" w:rsidR="00070DB2" w:rsidRDefault="00070DB2" w:rsidP="0051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51261A" w:rsidRPr="00BF75DE" w14:paraId="7400CDA4" w14:textId="77777777" w:rsidTr="007F0F72">
      <w:trPr>
        <w:trHeight w:val="416"/>
      </w:trPr>
      <w:tc>
        <w:tcPr>
          <w:tcW w:w="5812" w:type="dxa"/>
          <w:vMerge w:val="restart"/>
        </w:tcPr>
        <w:p w14:paraId="7400CDA2" w14:textId="77777777" w:rsidR="0051261A" w:rsidRPr="00BF75DE" w:rsidRDefault="0051261A" w:rsidP="0051261A">
          <w:pPr>
            <w:pStyle w:val="Header"/>
          </w:pPr>
          <w:r w:rsidRPr="00BF75DE">
            <w:rPr>
              <w:noProof/>
              <w:lang w:eastAsia="en-GB"/>
            </w:rPr>
            <w:drawing>
              <wp:inline distT="0" distB="0" distL="0" distR="0" wp14:anchorId="7400CDAB" wp14:editId="7400CDAC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3B2E4E5DBB754E2EBEDA2D512F70DF45"/>
          </w:placeholder>
        </w:sdtPr>
        <w:sdtEndPr/>
        <w:sdtContent>
          <w:tc>
            <w:tcPr>
              <w:tcW w:w="4106" w:type="dxa"/>
            </w:tcPr>
            <w:p w14:paraId="32C5771E" w14:textId="77777777" w:rsidR="003F6F22" w:rsidRDefault="00C33F1A" w:rsidP="0051261A">
              <w:pPr>
                <w:pStyle w:val="Header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Safer and Stronger Communities Boa</w:t>
              </w:r>
              <w:r w:rsidR="003F6F22">
                <w:rPr>
                  <w:rFonts w:ascii="Arial" w:hAnsi="Arial" w:cs="Arial"/>
                  <w:b/>
                </w:rPr>
                <w:t>rd</w:t>
              </w:r>
            </w:p>
            <w:p w14:paraId="7400CDA3" w14:textId="416AA194" w:rsidR="0051261A" w:rsidRPr="00BF75DE" w:rsidRDefault="0051261A" w:rsidP="0051261A">
              <w:pPr>
                <w:pStyle w:val="Header"/>
              </w:pPr>
            </w:p>
          </w:tc>
        </w:sdtContent>
      </w:sdt>
    </w:tr>
    <w:tr w:rsidR="0051261A" w:rsidRPr="00BF75DE" w14:paraId="7400CDA7" w14:textId="77777777" w:rsidTr="007F0F72">
      <w:trPr>
        <w:trHeight w:val="406"/>
      </w:trPr>
      <w:tc>
        <w:tcPr>
          <w:tcW w:w="5812" w:type="dxa"/>
          <w:vMerge/>
        </w:tcPr>
        <w:p w14:paraId="7400CDA5" w14:textId="77777777" w:rsidR="0051261A" w:rsidRPr="00BF75DE" w:rsidRDefault="0051261A" w:rsidP="0051261A">
          <w:pPr>
            <w:pStyle w:val="Header"/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3BF8EDD97BDF482C89BFA41053EF21D5"/>
            </w:placeholder>
            <w:date w:fullDate="2022-01-2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7400CDA6" w14:textId="7792F041" w:rsidR="0051261A" w:rsidRPr="00BF75DE" w:rsidRDefault="00451F20" w:rsidP="0051261A">
              <w:pPr>
                <w:pStyle w:val="Header"/>
              </w:pPr>
              <w:r>
                <w:rPr>
                  <w:rFonts w:ascii="Arial" w:hAnsi="Arial" w:cs="Arial"/>
                </w:rPr>
                <w:t>20 January 2022</w:t>
              </w:r>
            </w:p>
          </w:sdtContent>
        </w:sdt>
      </w:tc>
    </w:tr>
  </w:tbl>
  <w:p w14:paraId="7400CDA8" w14:textId="77777777" w:rsidR="0051261A" w:rsidRDefault="00512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CAF"/>
    <w:multiLevelType w:val="hybridMultilevel"/>
    <w:tmpl w:val="167AB39C"/>
    <w:lvl w:ilvl="0" w:tplc="025E1F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79DF"/>
    <w:multiLevelType w:val="hybridMultilevel"/>
    <w:tmpl w:val="7E0646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56E8E"/>
    <w:multiLevelType w:val="hybridMultilevel"/>
    <w:tmpl w:val="094CF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87863"/>
    <w:multiLevelType w:val="hybridMultilevel"/>
    <w:tmpl w:val="C778B9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26088"/>
    <w:multiLevelType w:val="hybridMultilevel"/>
    <w:tmpl w:val="8968D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87469"/>
    <w:multiLevelType w:val="hybridMultilevel"/>
    <w:tmpl w:val="88DCF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6467B"/>
    <w:multiLevelType w:val="hybridMultilevel"/>
    <w:tmpl w:val="5E5EA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A4D57"/>
    <w:multiLevelType w:val="hybridMultilevel"/>
    <w:tmpl w:val="98F2E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E41786"/>
    <w:multiLevelType w:val="hybridMultilevel"/>
    <w:tmpl w:val="3D14B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BF6212"/>
    <w:multiLevelType w:val="hybridMultilevel"/>
    <w:tmpl w:val="274C00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AD7CF9"/>
    <w:multiLevelType w:val="hybridMultilevel"/>
    <w:tmpl w:val="08A6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574F"/>
    <w:multiLevelType w:val="hybridMultilevel"/>
    <w:tmpl w:val="691CBCCA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419C4CDF"/>
    <w:multiLevelType w:val="hybridMultilevel"/>
    <w:tmpl w:val="973455F4"/>
    <w:lvl w:ilvl="0" w:tplc="6F78AD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36FE5"/>
    <w:multiLevelType w:val="hybridMultilevel"/>
    <w:tmpl w:val="CD1C45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0872E5"/>
    <w:multiLevelType w:val="hybridMultilevel"/>
    <w:tmpl w:val="0C3A4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5E7C38"/>
    <w:multiLevelType w:val="hybridMultilevel"/>
    <w:tmpl w:val="A5FC52D0"/>
    <w:lvl w:ilvl="0" w:tplc="3A0E99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06694"/>
    <w:multiLevelType w:val="hybridMultilevel"/>
    <w:tmpl w:val="B0566B76"/>
    <w:lvl w:ilvl="0" w:tplc="32FAF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D7DA4"/>
    <w:multiLevelType w:val="hybridMultilevel"/>
    <w:tmpl w:val="B204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B44D0"/>
    <w:multiLevelType w:val="hybridMultilevel"/>
    <w:tmpl w:val="FC0AD952"/>
    <w:lvl w:ilvl="0" w:tplc="DDF481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63B83"/>
    <w:multiLevelType w:val="hybridMultilevel"/>
    <w:tmpl w:val="7E4A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A66F4"/>
    <w:multiLevelType w:val="hybridMultilevel"/>
    <w:tmpl w:val="CEA65D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16"/>
  </w:num>
  <w:num w:numId="7">
    <w:abstractNumId w:val="15"/>
  </w:num>
  <w:num w:numId="8">
    <w:abstractNumId w:val="18"/>
  </w:num>
  <w:num w:numId="9">
    <w:abstractNumId w:val="6"/>
  </w:num>
  <w:num w:numId="10">
    <w:abstractNumId w:val="17"/>
  </w:num>
  <w:num w:numId="11">
    <w:abstractNumId w:val="9"/>
  </w:num>
  <w:num w:numId="12">
    <w:abstractNumId w:val="5"/>
  </w:num>
  <w:num w:numId="13">
    <w:abstractNumId w:val="20"/>
  </w:num>
  <w:num w:numId="14">
    <w:abstractNumId w:val="11"/>
  </w:num>
  <w:num w:numId="15">
    <w:abstractNumId w:val="13"/>
  </w:num>
  <w:num w:numId="16">
    <w:abstractNumId w:val="3"/>
  </w:num>
  <w:num w:numId="17">
    <w:abstractNumId w:val="10"/>
  </w:num>
  <w:num w:numId="18">
    <w:abstractNumId w:val="2"/>
  </w:num>
  <w:num w:numId="19">
    <w:abstractNumId w:val="1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1A"/>
    <w:rsid w:val="0000150C"/>
    <w:rsid w:val="000029B9"/>
    <w:rsid w:val="0000659C"/>
    <w:rsid w:val="000143CB"/>
    <w:rsid w:val="0001688B"/>
    <w:rsid w:val="00022254"/>
    <w:rsid w:val="00025C93"/>
    <w:rsid w:val="000272E8"/>
    <w:rsid w:val="0002787B"/>
    <w:rsid w:val="0003061B"/>
    <w:rsid w:val="0003352A"/>
    <w:rsid w:val="000367BE"/>
    <w:rsid w:val="00036FA7"/>
    <w:rsid w:val="00037E25"/>
    <w:rsid w:val="00037FB4"/>
    <w:rsid w:val="00040BD2"/>
    <w:rsid w:val="000440A5"/>
    <w:rsid w:val="00044D0A"/>
    <w:rsid w:val="000456B8"/>
    <w:rsid w:val="00045C9A"/>
    <w:rsid w:val="000461C8"/>
    <w:rsid w:val="00046555"/>
    <w:rsid w:val="00047D17"/>
    <w:rsid w:val="00050532"/>
    <w:rsid w:val="00052347"/>
    <w:rsid w:val="000524CF"/>
    <w:rsid w:val="00057E75"/>
    <w:rsid w:val="00061427"/>
    <w:rsid w:val="00066BD0"/>
    <w:rsid w:val="00070574"/>
    <w:rsid w:val="00070DB2"/>
    <w:rsid w:val="00072529"/>
    <w:rsid w:val="00072DCB"/>
    <w:rsid w:val="00076BBE"/>
    <w:rsid w:val="00080AA7"/>
    <w:rsid w:val="000816D8"/>
    <w:rsid w:val="000822A4"/>
    <w:rsid w:val="00083127"/>
    <w:rsid w:val="000832B4"/>
    <w:rsid w:val="000837D9"/>
    <w:rsid w:val="00083FC0"/>
    <w:rsid w:val="00090641"/>
    <w:rsid w:val="00090EA6"/>
    <w:rsid w:val="000939E5"/>
    <w:rsid w:val="000A06AF"/>
    <w:rsid w:val="000A32E8"/>
    <w:rsid w:val="000A3873"/>
    <w:rsid w:val="000A6523"/>
    <w:rsid w:val="000B2081"/>
    <w:rsid w:val="000B600A"/>
    <w:rsid w:val="000B749C"/>
    <w:rsid w:val="000C04DA"/>
    <w:rsid w:val="000C162C"/>
    <w:rsid w:val="000C300D"/>
    <w:rsid w:val="000C4E4A"/>
    <w:rsid w:val="000C5217"/>
    <w:rsid w:val="000C6CA3"/>
    <w:rsid w:val="000D713D"/>
    <w:rsid w:val="000D78E4"/>
    <w:rsid w:val="000D7B36"/>
    <w:rsid w:val="000E172C"/>
    <w:rsid w:val="000E1837"/>
    <w:rsid w:val="000E4481"/>
    <w:rsid w:val="000E453E"/>
    <w:rsid w:val="000E5E2C"/>
    <w:rsid w:val="000F2449"/>
    <w:rsid w:val="000F4408"/>
    <w:rsid w:val="000F4DEC"/>
    <w:rsid w:val="000F53CE"/>
    <w:rsid w:val="00101B81"/>
    <w:rsid w:val="00102535"/>
    <w:rsid w:val="00102C21"/>
    <w:rsid w:val="001122FC"/>
    <w:rsid w:val="00113705"/>
    <w:rsid w:val="00113E6E"/>
    <w:rsid w:val="00115752"/>
    <w:rsid w:val="00115A40"/>
    <w:rsid w:val="001164EA"/>
    <w:rsid w:val="00116906"/>
    <w:rsid w:val="00117D4C"/>
    <w:rsid w:val="001258A6"/>
    <w:rsid w:val="00125F80"/>
    <w:rsid w:val="00126442"/>
    <w:rsid w:val="00126F52"/>
    <w:rsid w:val="00130BD3"/>
    <w:rsid w:val="001311D6"/>
    <w:rsid w:val="001344E7"/>
    <w:rsid w:val="001346EA"/>
    <w:rsid w:val="00141E6A"/>
    <w:rsid w:val="00142B08"/>
    <w:rsid w:val="001449AB"/>
    <w:rsid w:val="0014610F"/>
    <w:rsid w:val="0014667D"/>
    <w:rsid w:val="00155690"/>
    <w:rsid w:val="00156FBF"/>
    <w:rsid w:val="00157AD0"/>
    <w:rsid w:val="00161852"/>
    <w:rsid w:val="00163355"/>
    <w:rsid w:val="001743CC"/>
    <w:rsid w:val="00177B12"/>
    <w:rsid w:val="00181A83"/>
    <w:rsid w:val="0018514F"/>
    <w:rsid w:val="00187A67"/>
    <w:rsid w:val="00191F59"/>
    <w:rsid w:val="00193469"/>
    <w:rsid w:val="001949A9"/>
    <w:rsid w:val="001A0AB7"/>
    <w:rsid w:val="001A1DB3"/>
    <w:rsid w:val="001A70BE"/>
    <w:rsid w:val="001A7CBB"/>
    <w:rsid w:val="001B1B84"/>
    <w:rsid w:val="001B49E2"/>
    <w:rsid w:val="001C0FD7"/>
    <w:rsid w:val="001C1BB2"/>
    <w:rsid w:val="001C2FA6"/>
    <w:rsid w:val="001C535A"/>
    <w:rsid w:val="001C5787"/>
    <w:rsid w:val="001C650E"/>
    <w:rsid w:val="001C7402"/>
    <w:rsid w:val="001D1FC4"/>
    <w:rsid w:val="001D2994"/>
    <w:rsid w:val="001D62B4"/>
    <w:rsid w:val="001D632E"/>
    <w:rsid w:val="001D70EC"/>
    <w:rsid w:val="001E2267"/>
    <w:rsid w:val="001E2A3D"/>
    <w:rsid w:val="001E7753"/>
    <w:rsid w:val="001F10A8"/>
    <w:rsid w:val="001F1E75"/>
    <w:rsid w:val="001F1F19"/>
    <w:rsid w:val="001F494E"/>
    <w:rsid w:val="001F4EF5"/>
    <w:rsid w:val="00202FE1"/>
    <w:rsid w:val="002033C9"/>
    <w:rsid w:val="00203E51"/>
    <w:rsid w:val="00207958"/>
    <w:rsid w:val="00210016"/>
    <w:rsid w:val="0021194F"/>
    <w:rsid w:val="0021195D"/>
    <w:rsid w:val="002137C7"/>
    <w:rsid w:val="002163CA"/>
    <w:rsid w:val="002211E3"/>
    <w:rsid w:val="00221D22"/>
    <w:rsid w:val="0022582F"/>
    <w:rsid w:val="00226154"/>
    <w:rsid w:val="002262F5"/>
    <w:rsid w:val="00232764"/>
    <w:rsid w:val="00234726"/>
    <w:rsid w:val="00234759"/>
    <w:rsid w:val="00236AFA"/>
    <w:rsid w:val="0024100E"/>
    <w:rsid w:val="002411E1"/>
    <w:rsid w:val="00242AE5"/>
    <w:rsid w:val="00243D02"/>
    <w:rsid w:val="00243ECA"/>
    <w:rsid w:val="00246DAB"/>
    <w:rsid w:val="00247629"/>
    <w:rsid w:val="00250EF1"/>
    <w:rsid w:val="00251A3A"/>
    <w:rsid w:val="00251F86"/>
    <w:rsid w:val="00262C3C"/>
    <w:rsid w:val="002674BD"/>
    <w:rsid w:val="002705DB"/>
    <w:rsid w:val="0027241E"/>
    <w:rsid w:val="0027786D"/>
    <w:rsid w:val="00277F34"/>
    <w:rsid w:val="00282DE2"/>
    <w:rsid w:val="0028406B"/>
    <w:rsid w:val="00285604"/>
    <w:rsid w:val="00290A8F"/>
    <w:rsid w:val="00290DE5"/>
    <w:rsid w:val="00291AC6"/>
    <w:rsid w:val="00291F85"/>
    <w:rsid w:val="002923FD"/>
    <w:rsid w:val="00294AA7"/>
    <w:rsid w:val="00295044"/>
    <w:rsid w:val="00295C25"/>
    <w:rsid w:val="00296123"/>
    <w:rsid w:val="00297504"/>
    <w:rsid w:val="002A38F9"/>
    <w:rsid w:val="002A49FC"/>
    <w:rsid w:val="002A6088"/>
    <w:rsid w:val="002A6D41"/>
    <w:rsid w:val="002B1481"/>
    <w:rsid w:val="002B2670"/>
    <w:rsid w:val="002B3357"/>
    <w:rsid w:val="002B3736"/>
    <w:rsid w:val="002B4DF5"/>
    <w:rsid w:val="002B5F44"/>
    <w:rsid w:val="002B7541"/>
    <w:rsid w:val="002C09ED"/>
    <w:rsid w:val="002C2FD3"/>
    <w:rsid w:val="002C53DA"/>
    <w:rsid w:val="002D1A69"/>
    <w:rsid w:val="002D31C3"/>
    <w:rsid w:val="002D38AD"/>
    <w:rsid w:val="002D5E62"/>
    <w:rsid w:val="002D68BA"/>
    <w:rsid w:val="002E5DBF"/>
    <w:rsid w:val="002E6AA2"/>
    <w:rsid w:val="002E751B"/>
    <w:rsid w:val="002F0467"/>
    <w:rsid w:val="002F0731"/>
    <w:rsid w:val="002F0ACD"/>
    <w:rsid w:val="002F5367"/>
    <w:rsid w:val="002F5827"/>
    <w:rsid w:val="002F5DB6"/>
    <w:rsid w:val="002F77CB"/>
    <w:rsid w:val="002F7B2B"/>
    <w:rsid w:val="00300472"/>
    <w:rsid w:val="00306945"/>
    <w:rsid w:val="003105FF"/>
    <w:rsid w:val="00310D96"/>
    <w:rsid w:val="003122B6"/>
    <w:rsid w:val="00321529"/>
    <w:rsid w:val="00321B70"/>
    <w:rsid w:val="00324699"/>
    <w:rsid w:val="00324C39"/>
    <w:rsid w:val="003275B7"/>
    <w:rsid w:val="0033020F"/>
    <w:rsid w:val="0033523F"/>
    <w:rsid w:val="0033613E"/>
    <w:rsid w:val="00340AEE"/>
    <w:rsid w:val="00346C65"/>
    <w:rsid w:val="00346F26"/>
    <w:rsid w:val="0035042C"/>
    <w:rsid w:val="00356D23"/>
    <w:rsid w:val="003639AD"/>
    <w:rsid w:val="0036555F"/>
    <w:rsid w:val="00365918"/>
    <w:rsid w:val="00372703"/>
    <w:rsid w:val="00373DEB"/>
    <w:rsid w:val="003746E5"/>
    <w:rsid w:val="003750A2"/>
    <w:rsid w:val="0038029E"/>
    <w:rsid w:val="003821D8"/>
    <w:rsid w:val="0038797D"/>
    <w:rsid w:val="003928E4"/>
    <w:rsid w:val="00393685"/>
    <w:rsid w:val="003937BC"/>
    <w:rsid w:val="00394995"/>
    <w:rsid w:val="003A534E"/>
    <w:rsid w:val="003A5D73"/>
    <w:rsid w:val="003B0B70"/>
    <w:rsid w:val="003B1340"/>
    <w:rsid w:val="003B372B"/>
    <w:rsid w:val="003B387D"/>
    <w:rsid w:val="003B7702"/>
    <w:rsid w:val="003C0859"/>
    <w:rsid w:val="003C16A0"/>
    <w:rsid w:val="003C1AC4"/>
    <w:rsid w:val="003C27E9"/>
    <w:rsid w:val="003C2C0B"/>
    <w:rsid w:val="003C331D"/>
    <w:rsid w:val="003C3D37"/>
    <w:rsid w:val="003C5411"/>
    <w:rsid w:val="003C62C1"/>
    <w:rsid w:val="003D0FFF"/>
    <w:rsid w:val="003D448A"/>
    <w:rsid w:val="003D6FCC"/>
    <w:rsid w:val="003D7146"/>
    <w:rsid w:val="003E0346"/>
    <w:rsid w:val="003E07BF"/>
    <w:rsid w:val="003E085A"/>
    <w:rsid w:val="003E0FD2"/>
    <w:rsid w:val="003E1BE2"/>
    <w:rsid w:val="003E2803"/>
    <w:rsid w:val="003F2260"/>
    <w:rsid w:val="003F383A"/>
    <w:rsid w:val="003F4149"/>
    <w:rsid w:val="003F4174"/>
    <w:rsid w:val="003F46CB"/>
    <w:rsid w:val="003F4C74"/>
    <w:rsid w:val="003F5E17"/>
    <w:rsid w:val="003F6F22"/>
    <w:rsid w:val="003F7FB8"/>
    <w:rsid w:val="00400A10"/>
    <w:rsid w:val="00400FF0"/>
    <w:rsid w:val="004014E7"/>
    <w:rsid w:val="00404FBE"/>
    <w:rsid w:val="00407592"/>
    <w:rsid w:val="00407899"/>
    <w:rsid w:val="00410E53"/>
    <w:rsid w:val="00416A28"/>
    <w:rsid w:val="00417501"/>
    <w:rsid w:val="00417696"/>
    <w:rsid w:val="00423B50"/>
    <w:rsid w:val="00423B52"/>
    <w:rsid w:val="00425949"/>
    <w:rsid w:val="00425F15"/>
    <w:rsid w:val="00427369"/>
    <w:rsid w:val="00427E30"/>
    <w:rsid w:val="00430703"/>
    <w:rsid w:val="00430B5D"/>
    <w:rsid w:val="00440A35"/>
    <w:rsid w:val="0044193A"/>
    <w:rsid w:val="00442156"/>
    <w:rsid w:val="004422DF"/>
    <w:rsid w:val="004444D7"/>
    <w:rsid w:val="0044699F"/>
    <w:rsid w:val="00446BED"/>
    <w:rsid w:val="00447243"/>
    <w:rsid w:val="00447C2E"/>
    <w:rsid w:val="00451F20"/>
    <w:rsid w:val="00452ED6"/>
    <w:rsid w:val="004576B2"/>
    <w:rsid w:val="00460703"/>
    <w:rsid w:val="00461D42"/>
    <w:rsid w:val="0046327B"/>
    <w:rsid w:val="00466997"/>
    <w:rsid w:val="00471D24"/>
    <w:rsid w:val="0047511E"/>
    <w:rsid w:val="004809A4"/>
    <w:rsid w:val="00481206"/>
    <w:rsid w:val="0048348D"/>
    <w:rsid w:val="00483F13"/>
    <w:rsid w:val="0048408E"/>
    <w:rsid w:val="00485E97"/>
    <w:rsid w:val="00486245"/>
    <w:rsid w:val="0049303F"/>
    <w:rsid w:val="00493716"/>
    <w:rsid w:val="0049386F"/>
    <w:rsid w:val="00494897"/>
    <w:rsid w:val="004A15B7"/>
    <w:rsid w:val="004A2671"/>
    <w:rsid w:val="004A2948"/>
    <w:rsid w:val="004A350C"/>
    <w:rsid w:val="004A6893"/>
    <w:rsid w:val="004A7564"/>
    <w:rsid w:val="004A77CE"/>
    <w:rsid w:val="004A787F"/>
    <w:rsid w:val="004A7936"/>
    <w:rsid w:val="004B1A2A"/>
    <w:rsid w:val="004B33F1"/>
    <w:rsid w:val="004B363F"/>
    <w:rsid w:val="004B61F5"/>
    <w:rsid w:val="004C23E0"/>
    <w:rsid w:val="004C29D8"/>
    <w:rsid w:val="004C4064"/>
    <w:rsid w:val="004C4654"/>
    <w:rsid w:val="004C7D8C"/>
    <w:rsid w:val="004D2386"/>
    <w:rsid w:val="004D3C26"/>
    <w:rsid w:val="004D68D8"/>
    <w:rsid w:val="004D6B35"/>
    <w:rsid w:val="004E146A"/>
    <w:rsid w:val="004E3775"/>
    <w:rsid w:val="004E4DEF"/>
    <w:rsid w:val="004E724D"/>
    <w:rsid w:val="004F06A5"/>
    <w:rsid w:val="004F4FC8"/>
    <w:rsid w:val="00500074"/>
    <w:rsid w:val="00503420"/>
    <w:rsid w:val="0050537D"/>
    <w:rsid w:val="00505F73"/>
    <w:rsid w:val="00506614"/>
    <w:rsid w:val="00506C19"/>
    <w:rsid w:val="0051152C"/>
    <w:rsid w:val="005119EB"/>
    <w:rsid w:val="005125B2"/>
    <w:rsid w:val="0051261A"/>
    <w:rsid w:val="005141CA"/>
    <w:rsid w:val="00515D5A"/>
    <w:rsid w:val="00517984"/>
    <w:rsid w:val="005209EC"/>
    <w:rsid w:val="00523255"/>
    <w:rsid w:val="005237A0"/>
    <w:rsid w:val="00525781"/>
    <w:rsid w:val="00525AE3"/>
    <w:rsid w:val="005279D6"/>
    <w:rsid w:val="00530E5C"/>
    <w:rsid w:val="00530F3B"/>
    <w:rsid w:val="00532031"/>
    <w:rsid w:val="00532DCD"/>
    <w:rsid w:val="00533A73"/>
    <w:rsid w:val="00534F98"/>
    <w:rsid w:val="00535BDA"/>
    <w:rsid w:val="00541929"/>
    <w:rsid w:val="00541ABF"/>
    <w:rsid w:val="00541DED"/>
    <w:rsid w:val="00545D4B"/>
    <w:rsid w:val="0054605B"/>
    <w:rsid w:val="005463CF"/>
    <w:rsid w:val="00552B80"/>
    <w:rsid w:val="00556E67"/>
    <w:rsid w:val="005616C4"/>
    <w:rsid w:val="005631B4"/>
    <w:rsid w:val="00564A62"/>
    <w:rsid w:val="00567B9C"/>
    <w:rsid w:val="005704ED"/>
    <w:rsid w:val="00572D0B"/>
    <w:rsid w:val="00573BFA"/>
    <w:rsid w:val="00576AF4"/>
    <w:rsid w:val="005774E2"/>
    <w:rsid w:val="00577AAD"/>
    <w:rsid w:val="005900C4"/>
    <w:rsid w:val="0059312D"/>
    <w:rsid w:val="005931ED"/>
    <w:rsid w:val="0059548B"/>
    <w:rsid w:val="00595666"/>
    <w:rsid w:val="00596C99"/>
    <w:rsid w:val="005A0050"/>
    <w:rsid w:val="005A0347"/>
    <w:rsid w:val="005A6B7A"/>
    <w:rsid w:val="005B0757"/>
    <w:rsid w:val="005B2302"/>
    <w:rsid w:val="005B5265"/>
    <w:rsid w:val="005C00A9"/>
    <w:rsid w:val="005C38BB"/>
    <w:rsid w:val="005C3C98"/>
    <w:rsid w:val="005C4401"/>
    <w:rsid w:val="005C53CA"/>
    <w:rsid w:val="005C5F48"/>
    <w:rsid w:val="005C72F8"/>
    <w:rsid w:val="005C7FCA"/>
    <w:rsid w:val="005D2B10"/>
    <w:rsid w:val="005D4B7B"/>
    <w:rsid w:val="005D5DC8"/>
    <w:rsid w:val="005E2E17"/>
    <w:rsid w:val="005E38DD"/>
    <w:rsid w:val="005E3A65"/>
    <w:rsid w:val="005E46D4"/>
    <w:rsid w:val="005E5BE6"/>
    <w:rsid w:val="005F08F5"/>
    <w:rsid w:val="005F1927"/>
    <w:rsid w:val="005F1972"/>
    <w:rsid w:val="005F2950"/>
    <w:rsid w:val="005F6CB0"/>
    <w:rsid w:val="00604EDD"/>
    <w:rsid w:val="0061056C"/>
    <w:rsid w:val="006113A3"/>
    <w:rsid w:val="00614856"/>
    <w:rsid w:val="00615694"/>
    <w:rsid w:val="006162A7"/>
    <w:rsid w:val="0062086D"/>
    <w:rsid w:val="00623829"/>
    <w:rsid w:val="0062434E"/>
    <w:rsid w:val="00625D92"/>
    <w:rsid w:val="006268EF"/>
    <w:rsid w:val="00632423"/>
    <w:rsid w:val="006330E0"/>
    <w:rsid w:val="00634E1B"/>
    <w:rsid w:val="00636AFC"/>
    <w:rsid w:val="00637390"/>
    <w:rsid w:val="0063747F"/>
    <w:rsid w:val="00640271"/>
    <w:rsid w:val="0064055E"/>
    <w:rsid w:val="006417D2"/>
    <w:rsid w:val="00643756"/>
    <w:rsid w:val="0064471D"/>
    <w:rsid w:val="00651F5E"/>
    <w:rsid w:val="00655B04"/>
    <w:rsid w:val="0065607D"/>
    <w:rsid w:val="00662477"/>
    <w:rsid w:val="00667D31"/>
    <w:rsid w:val="006711CC"/>
    <w:rsid w:val="006731A9"/>
    <w:rsid w:val="0067736A"/>
    <w:rsid w:val="00677C39"/>
    <w:rsid w:val="006815A0"/>
    <w:rsid w:val="00681789"/>
    <w:rsid w:val="00681E40"/>
    <w:rsid w:val="006826AB"/>
    <w:rsid w:val="00684A9E"/>
    <w:rsid w:val="00684C4D"/>
    <w:rsid w:val="00690EE0"/>
    <w:rsid w:val="006A1F47"/>
    <w:rsid w:val="006A2A02"/>
    <w:rsid w:val="006A53C9"/>
    <w:rsid w:val="006B0D8E"/>
    <w:rsid w:val="006B1423"/>
    <w:rsid w:val="006B33DC"/>
    <w:rsid w:val="006B7C84"/>
    <w:rsid w:val="006C0954"/>
    <w:rsid w:val="006C1917"/>
    <w:rsid w:val="006C1BF5"/>
    <w:rsid w:val="006C209C"/>
    <w:rsid w:val="006C2212"/>
    <w:rsid w:val="006C3F4A"/>
    <w:rsid w:val="006C508A"/>
    <w:rsid w:val="006C521B"/>
    <w:rsid w:val="006C7F76"/>
    <w:rsid w:val="006D6ABF"/>
    <w:rsid w:val="006D7816"/>
    <w:rsid w:val="006E1F21"/>
    <w:rsid w:val="006E45BD"/>
    <w:rsid w:val="006E490C"/>
    <w:rsid w:val="006F1132"/>
    <w:rsid w:val="00700C8C"/>
    <w:rsid w:val="0070442D"/>
    <w:rsid w:val="00704FD7"/>
    <w:rsid w:val="00711CB5"/>
    <w:rsid w:val="00712B6A"/>
    <w:rsid w:val="00712EC4"/>
    <w:rsid w:val="0072022E"/>
    <w:rsid w:val="007248AD"/>
    <w:rsid w:val="00725464"/>
    <w:rsid w:val="00730907"/>
    <w:rsid w:val="0073292F"/>
    <w:rsid w:val="00733763"/>
    <w:rsid w:val="007376EE"/>
    <w:rsid w:val="007464FB"/>
    <w:rsid w:val="00746DA3"/>
    <w:rsid w:val="007477D4"/>
    <w:rsid w:val="00747FB0"/>
    <w:rsid w:val="007506A1"/>
    <w:rsid w:val="00752574"/>
    <w:rsid w:val="00755800"/>
    <w:rsid w:val="00755F27"/>
    <w:rsid w:val="00763310"/>
    <w:rsid w:val="00765367"/>
    <w:rsid w:val="0076691F"/>
    <w:rsid w:val="0077005D"/>
    <w:rsid w:val="0077407A"/>
    <w:rsid w:val="0077415C"/>
    <w:rsid w:val="00776F29"/>
    <w:rsid w:val="007804AD"/>
    <w:rsid w:val="0078166F"/>
    <w:rsid w:val="00787ED8"/>
    <w:rsid w:val="007910E3"/>
    <w:rsid w:val="00791484"/>
    <w:rsid w:val="00791EF1"/>
    <w:rsid w:val="007A2B9F"/>
    <w:rsid w:val="007A38FD"/>
    <w:rsid w:val="007A580B"/>
    <w:rsid w:val="007A61FC"/>
    <w:rsid w:val="007B1A4A"/>
    <w:rsid w:val="007B4649"/>
    <w:rsid w:val="007B67B9"/>
    <w:rsid w:val="007B6AB0"/>
    <w:rsid w:val="007B719C"/>
    <w:rsid w:val="007B7D7C"/>
    <w:rsid w:val="007C1451"/>
    <w:rsid w:val="007C3B3E"/>
    <w:rsid w:val="007C49DA"/>
    <w:rsid w:val="007C58EB"/>
    <w:rsid w:val="007C6EF0"/>
    <w:rsid w:val="007D0958"/>
    <w:rsid w:val="007D0CCD"/>
    <w:rsid w:val="007D0E3E"/>
    <w:rsid w:val="007D115D"/>
    <w:rsid w:val="007D1D24"/>
    <w:rsid w:val="007D696F"/>
    <w:rsid w:val="007D7DEE"/>
    <w:rsid w:val="007E0126"/>
    <w:rsid w:val="007E0B16"/>
    <w:rsid w:val="007E21E0"/>
    <w:rsid w:val="007E265C"/>
    <w:rsid w:val="007E272C"/>
    <w:rsid w:val="007E2BF3"/>
    <w:rsid w:val="007E2D47"/>
    <w:rsid w:val="007E3BAB"/>
    <w:rsid w:val="007E4A3F"/>
    <w:rsid w:val="007E677F"/>
    <w:rsid w:val="007E7FDE"/>
    <w:rsid w:val="007F0FA3"/>
    <w:rsid w:val="007F29F6"/>
    <w:rsid w:val="007F4BC1"/>
    <w:rsid w:val="007F7C8E"/>
    <w:rsid w:val="00800B6D"/>
    <w:rsid w:val="00801015"/>
    <w:rsid w:val="00803EDF"/>
    <w:rsid w:val="00810C4F"/>
    <w:rsid w:val="00811845"/>
    <w:rsid w:val="00811AC1"/>
    <w:rsid w:val="00812124"/>
    <w:rsid w:val="00812F58"/>
    <w:rsid w:val="00813590"/>
    <w:rsid w:val="00817C65"/>
    <w:rsid w:val="0082020D"/>
    <w:rsid w:val="008206C6"/>
    <w:rsid w:val="00822667"/>
    <w:rsid w:val="008243B9"/>
    <w:rsid w:val="0082467A"/>
    <w:rsid w:val="00827D87"/>
    <w:rsid w:val="00837568"/>
    <w:rsid w:val="00837A15"/>
    <w:rsid w:val="00837D1B"/>
    <w:rsid w:val="00840FB6"/>
    <w:rsid w:val="008431FE"/>
    <w:rsid w:val="00843BC5"/>
    <w:rsid w:val="008440E9"/>
    <w:rsid w:val="00844BB8"/>
    <w:rsid w:val="00845012"/>
    <w:rsid w:val="00850FF4"/>
    <w:rsid w:val="00856FA2"/>
    <w:rsid w:val="00864FEE"/>
    <w:rsid w:val="00865456"/>
    <w:rsid w:val="00872225"/>
    <w:rsid w:val="008724B4"/>
    <w:rsid w:val="00873D77"/>
    <w:rsid w:val="00875EEC"/>
    <w:rsid w:val="008765B5"/>
    <w:rsid w:val="008809CF"/>
    <w:rsid w:val="0088217A"/>
    <w:rsid w:val="00884C71"/>
    <w:rsid w:val="008867B9"/>
    <w:rsid w:val="00887132"/>
    <w:rsid w:val="00891D9F"/>
    <w:rsid w:val="008960FD"/>
    <w:rsid w:val="008A09CD"/>
    <w:rsid w:val="008A340C"/>
    <w:rsid w:val="008A37E1"/>
    <w:rsid w:val="008A525C"/>
    <w:rsid w:val="008A55DF"/>
    <w:rsid w:val="008A56C7"/>
    <w:rsid w:val="008A5CE4"/>
    <w:rsid w:val="008A7B9D"/>
    <w:rsid w:val="008B1778"/>
    <w:rsid w:val="008B7E92"/>
    <w:rsid w:val="008C31A9"/>
    <w:rsid w:val="008C46E9"/>
    <w:rsid w:val="008C4EAB"/>
    <w:rsid w:val="008C6B0A"/>
    <w:rsid w:val="008C7543"/>
    <w:rsid w:val="008D12D4"/>
    <w:rsid w:val="008D1CAE"/>
    <w:rsid w:val="008D664E"/>
    <w:rsid w:val="008E4984"/>
    <w:rsid w:val="008E67BF"/>
    <w:rsid w:val="008E6CC5"/>
    <w:rsid w:val="008F01A2"/>
    <w:rsid w:val="008F4981"/>
    <w:rsid w:val="008F70F2"/>
    <w:rsid w:val="008F7B2C"/>
    <w:rsid w:val="008F7DC3"/>
    <w:rsid w:val="008F7DFF"/>
    <w:rsid w:val="00902397"/>
    <w:rsid w:val="00902DAF"/>
    <w:rsid w:val="00903155"/>
    <w:rsid w:val="00905C76"/>
    <w:rsid w:val="009073FF"/>
    <w:rsid w:val="009077B1"/>
    <w:rsid w:val="00907FE6"/>
    <w:rsid w:val="009117B5"/>
    <w:rsid w:val="00911B08"/>
    <w:rsid w:val="00912B43"/>
    <w:rsid w:val="0091419F"/>
    <w:rsid w:val="0091459A"/>
    <w:rsid w:val="00914C42"/>
    <w:rsid w:val="0092072A"/>
    <w:rsid w:val="00920EAB"/>
    <w:rsid w:val="00921510"/>
    <w:rsid w:val="00922D39"/>
    <w:rsid w:val="00927C65"/>
    <w:rsid w:val="00927E36"/>
    <w:rsid w:val="009302ED"/>
    <w:rsid w:val="0093042F"/>
    <w:rsid w:val="009310F7"/>
    <w:rsid w:val="00931F59"/>
    <w:rsid w:val="00933429"/>
    <w:rsid w:val="00933751"/>
    <w:rsid w:val="00933AB8"/>
    <w:rsid w:val="00934128"/>
    <w:rsid w:val="00934338"/>
    <w:rsid w:val="00934EA5"/>
    <w:rsid w:val="00935375"/>
    <w:rsid w:val="00935762"/>
    <w:rsid w:val="009416D2"/>
    <w:rsid w:val="0094377D"/>
    <w:rsid w:val="00945B07"/>
    <w:rsid w:val="00951E4F"/>
    <w:rsid w:val="00951F4B"/>
    <w:rsid w:val="00953E89"/>
    <w:rsid w:val="00953EBE"/>
    <w:rsid w:val="00954ED1"/>
    <w:rsid w:val="00955993"/>
    <w:rsid w:val="00955F4F"/>
    <w:rsid w:val="0095695E"/>
    <w:rsid w:val="0096002B"/>
    <w:rsid w:val="009628E9"/>
    <w:rsid w:val="009629B8"/>
    <w:rsid w:val="00962EA6"/>
    <w:rsid w:val="00965B5E"/>
    <w:rsid w:val="00967E2B"/>
    <w:rsid w:val="0097126C"/>
    <w:rsid w:val="009723BD"/>
    <w:rsid w:val="009746DA"/>
    <w:rsid w:val="009756D5"/>
    <w:rsid w:val="00980015"/>
    <w:rsid w:val="00980F9F"/>
    <w:rsid w:val="0098181E"/>
    <w:rsid w:val="00982344"/>
    <w:rsid w:val="00982BE9"/>
    <w:rsid w:val="00986BB3"/>
    <w:rsid w:val="00991C50"/>
    <w:rsid w:val="009971A0"/>
    <w:rsid w:val="00997A28"/>
    <w:rsid w:val="009A12C1"/>
    <w:rsid w:val="009A1AB6"/>
    <w:rsid w:val="009A253C"/>
    <w:rsid w:val="009A3FB8"/>
    <w:rsid w:val="009A429D"/>
    <w:rsid w:val="009A50BD"/>
    <w:rsid w:val="009A5C7F"/>
    <w:rsid w:val="009A6B9B"/>
    <w:rsid w:val="009B20E3"/>
    <w:rsid w:val="009B299B"/>
    <w:rsid w:val="009B6AB6"/>
    <w:rsid w:val="009B7C84"/>
    <w:rsid w:val="009C3C37"/>
    <w:rsid w:val="009C3E70"/>
    <w:rsid w:val="009C43F6"/>
    <w:rsid w:val="009C45B6"/>
    <w:rsid w:val="009C5D6D"/>
    <w:rsid w:val="009D0FBE"/>
    <w:rsid w:val="009D4239"/>
    <w:rsid w:val="009D4EF4"/>
    <w:rsid w:val="009E0832"/>
    <w:rsid w:val="009E0899"/>
    <w:rsid w:val="009E0988"/>
    <w:rsid w:val="009E1767"/>
    <w:rsid w:val="009E3F5A"/>
    <w:rsid w:val="009E6416"/>
    <w:rsid w:val="009F25B4"/>
    <w:rsid w:val="009F518D"/>
    <w:rsid w:val="009F7B30"/>
    <w:rsid w:val="00A01309"/>
    <w:rsid w:val="00A01A51"/>
    <w:rsid w:val="00A01AB3"/>
    <w:rsid w:val="00A020FA"/>
    <w:rsid w:val="00A03203"/>
    <w:rsid w:val="00A06BB8"/>
    <w:rsid w:val="00A07186"/>
    <w:rsid w:val="00A10321"/>
    <w:rsid w:val="00A12D02"/>
    <w:rsid w:val="00A12F93"/>
    <w:rsid w:val="00A15EE6"/>
    <w:rsid w:val="00A21A6E"/>
    <w:rsid w:val="00A21C85"/>
    <w:rsid w:val="00A24E55"/>
    <w:rsid w:val="00A26A7A"/>
    <w:rsid w:val="00A27BCF"/>
    <w:rsid w:val="00A3450B"/>
    <w:rsid w:val="00A37427"/>
    <w:rsid w:val="00A429C7"/>
    <w:rsid w:val="00A42C07"/>
    <w:rsid w:val="00A45085"/>
    <w:rsid w:val="00A45CE9"/>
    <w:rsid w:val="00A46686"/>
    <w:rsid w:val="00A4694A"/>
    <w:rsid w:val="00A513A3"/>
    <w:rsid w:val="00A530A5"/>
    <w:rsid w:val="00A531A8"/>
    <w:rsid w:val="00A5497C"/>
    <w:rsid w:val="00A56997"/>
    <w:rsid w:val="00A5713B"/>
    <w:rsid w:val="00A65285"/>
    <w:rsid w:val="00A66807"/>
    <w:rsid w:val="00A6728F"/>
    <w:rsid w:val="00A672DE"/>
    <w:rsid w:val="00A72927"/>
    <w:rsid w:val="00A72D77"/>
    <w:rsid w:val="00A72F15"/>
    <w:rsid w:val="00A74D2D"/>
    <w:rsid w:val="00A815D5"/>
    <w:rsid w:val="00A8248B"/>
    <w:rsid w:val="00A83C3D"/>
    <w:rsid w:val="00A844E5"/>
    <w:rsid w:val="00A97C73"/>
    <w:rsid w:val="00AA0A87"/>
    <w:rsid w:val="00AA5375"/>
    <w:rsid w:val="00AA54E6"/>
    <w:rsid w:val="00AB15BA"/>
    <w:rsid w:val="00AB5998"/>
    <w:rsid w:val="00AB5F8F"/>
    <w:rsid w:val="00AC16B1"/>
    <w:rsid w:val="00AC5CB5"/>
    <w:rsid w:val="00AC64BE"/>
    <w:rsid w:val="00AD06A1"/>
    <w:rsid w:val="00AD1BAF"/>
    <w:rsid w:val="00AD2B0C"/>
    <w:rsid w:val="00AE01CD"/>
    <w:rsid w:val="00AE242A"/>
    <w:rsid w:val="00AE272D"/>
    <w:rsid w:val="00AE30F8"/>
    <w:rsid w:val="00AE39D9"/>
    <w:rsid w:val="00AE5761"/>
    <w:rsid w:val="00AE771C"/>
    <w:rsid w:val="00AF2411"/>
    <w:rsid w:val="00AF5C33"/>
    <w:rsid w:val="00AF707A"/>
    <w:rsid w:val="00B01096"/>
    <w:rsid w:val="00B04B8D"/>
    <w:rsid w:val="00B05016"/>
    <w:rsid w:val="00B057BC"/>
    <w:rsid w:val="00B06D04"/>
    <w:rsid w:val="00B145D7"/>
    <w:rsid w:val="00B166DE"/>
    <w:rsid w:val="00B16F47"/>
    <w:rsid w:val="00B17091"/>
    <w:rsid w:val="00B1780B"/>
    <w:rsid w:val="00B201EF"/>
    <w:rsid w:val="00B24365"/>
    <w:rsid w:val="00B24D15"/>
    <w:rsid w:val="00B2520C"/>
    <w:rsid w:val="00B27FA8"/>
    <w:rsid w:val="00B30BB2"/>
    <w:rsid w:val="00B35B9C"/>
    <w:rsid w:val="00B36179"/>
    <w:rsid w:val="00B36A02"/>
    <w:rsid w:val="00B431BA"/>
    <w:rsid w:val="00B43BBE"/>
    <w:rsid w:val="00B44505"/>
    <w:rsid w:val="00B44BC1"/>
    <w:rsid w:val="00B46891"/>
    <w:rsid w:val="00B52158"/>
    <w:rsid w:val="00B55B39"/>
    <w:rsid w:val="00B57544"/>
    <w:rsid w:val="00B57866"/>
    <w:rsid w:val="00B613AA"/>
    <w:rsid w:val="00B6384C"/>
    <w:rsid w:val="00B63B3B"/>
    <w:rsid w:val="00B67EA4"/>
    <w:rsid w:val="00B757E1"/>
    <w:rsid w:val="00B759CC"/>
    <w:rsid w:val="00B75CB6"/>
    <w:rsid w:val="00B80278"/>
    <w:rsid w:val="00B875D8"/>
    <w:rsid w:val="00B9171D"/>
    <w:rsid w:val="00B91996"/>
    <w:rsid w:val="00B92987"/>
    <w:rsid w:val="00BA03F6"/>
    <w:rsid w:val="00BA0D75"/>
    <w:rsid w:val="00BA20DE"/>
    <w:rsid w:val="00BA2F1C"/>
    <w:rsid w:val="00BA3636"/>
    <w:rsid w:val="00BA45C7"/>
    <w:rsid w:val="00BA48B7"/>
    <w:rsid w:val="00BA55B9"/>
    <w:rsid w:val="00BA704F"/>
    <w:rsid w:val="00BB071F"/>
    <w:rsid w:val="00BB1DBD"/>
    <w:rsid w:val="00BB2121"/>
    <w:rsid w:val="00BB2516"/>
    <w:rsid w:val="00BB306E"/>
    <w:rsid w:val="00BB54FC"/>
    <w:rsid w:val="00BB5C46"/>
    <w:rsid w:val="00BC0229"/>
    <w:rsid w:val="00BC0F1C"/>
    <w:rsid w:val="00BC0F8A"/>
    <w:rsid w:val="00BC104F"/>
    <w:rsid w:val="00BC5941"/>
    <w:rsid w:val="00BD042A"/>
    <w:rsid w:val="00BD082D"/>
    <w:rsid w:val="00BD0FAE"/>
    <w:rsid w:val="00BD3D7D"/>
    <w:rsid w:val="00BD4421"/>
    <w:rsid w:val="00BD5AE1"/>
    <w:rsid w:val="00BD6331"/>
    <w:rsid w:val="00BD6456"/>
    <w:rsid w:val="00BE0186"/>
    <w:rsid w:val="00BE46CE"/>
    <w:rsid w:val="00BF0B9D"/>
    <w:rsid w:val="00BF0F15"/>
    <w:rsid w:val="00BF177D"/>
    <w:rsid w:val="00BF537A"/>
    <w:rsid w:val="00BF745C"/>
    <w:rsid w:val="00C00947"/>
    <w:rsid w:val="00C01A6D"/>
    <w:rsid w:val="00C033C3"/>
    <w:rsid w:val="00C036CF"/>
    <w:rsid w:val="00C04C36"/>
    <w:rsid w:val="00C05B84"/>
    <w:rsid w:val="00C12519"/>
    <w:rsid w:val="00C13D0C"/>
    <w:rsid w:val="00C15455"/>
    <w:rsid w:val="00C15942"/>
    <w:rsid w:val="00C20024"/>
    <w:rsid w:val="00C2089A"/>
    <w:rsid w:val="00C22DB8"/>
    <w:rsid w:val="00C27F93"/>
    <w:rsid w:val="00C30E20"/>
    <w:rsid w:val="00C31512"/>
    <w:rsid w:val="00C33028"/>
    <w:rsid w:val="00C33752"/>
    <w:rsid w:val="00C33F1A"/>
    <w:rsid w:val="00C36127"/>
    <w:rsid w:val="00C40917"/>
    <w:rsid w:val="00C42FBC"/>
    <w:rsid w:val="00C43964"/>
    <w:rsid w:val="00C44345"/>
    <w:rsid w:val="00C47ED3"/>
    <w:rsid w:val="00C531E2"/>
    <w:rsid w:val="00C5352E"/>
    <w:rsid w:val="00C54423"/>
    <w:rsid w:val="00C5767B"/>
    <w:rsid w:val="00C57D3A"/>
    <w:rsid w:val="00C6016E"/>
    <w:rsid w:val="00C60DA0"/>
    <w:rsid w:val="00C6468C"/>
    <w:rsid w:val="00C668F2"/>
    <w:rsid w:val="00C67E19"/>
    <w:rsid w:val="00C7011A"/>
    <w:rsid w:val="00C71877"/>
    <w:rsid w:val="00C71965"/>
    <w:rsid w:val="00C7199B"/>
    <w:rsid w:val="00C75244"/>
    <w:rsid w:val="00C81444"/>
    <w:rsid w:val="00C81970"/>
    <w:rsid w:val="00C81C26"/>
    <w:rsid w:val="00C85887"/>
    <w:rsid w:val="00C90897"/>
    <w:rsid w:val="00C909EB"/>
    <w:rsid w:val="00C90C83"/>
    <w:rsid w:val="00C91186"/>
    <w:rsid w:val="00C927C2"/>
    <w:rsid w:val="00C945D1"/>
    <w:rsid w:val="00C97997"/>
    <w:rsid w:val="00CA056F"/>
    <w:rsid w:val="00CA19B1"/>
    <w:rsid w:val="00CA5201"/>
    <w:rsid w:val="00CA568C"/>
    <w:rsid w:val="00CA5F54"/>
    <w:rsid w:val="00CA65FB"/>
    <w:rsid w:val="00CB2002"/>
    <w:rsid w:val="00CB28C1"/>
    <w:rsid w:val="00CB2D54"/>
    <w:rsid w:val="00CB4444"/>
    <w:rsid w:val="00CB4725"/>
    <w:rsid w:val="00CC1026"/>
    <w:rsid w:val="00CC1878"/>
    <w:rsid w:val="00CC7248"/>
    <w:rsid w:val="00CC7B26"/>
    <w:rsid w:val="00CD1D3D"/>
    <w:rsid w:val="00CD2826"/>
    <w:rsid w:val="00CD2B9D"/>
    <w:rsid w:val="00CD5912"/>
    <w:rsid w:val="00CE0C0A"/>
    <w:rsid w:val="00CE4B36"/>
    <w:rsid w:val="00CE6B0B"/>
    <w:rsid w:val="00CF71FF"/>
    <w:rsid w:val="00CF7483"/>
    <w:rsid w:val="00D01D73"/>
    <w:rsid w:val="00D027CB"/>
    <w:rsid w:val="00D05828"/>
    <w:rsid w:val="00D115D2"/>
    <w:rsid w:val="00D13061"/>
    <w:rsid w:val="00D14595"/>
    <w:rsid w:val="00D1554C"/>
    <w:rsid w:val="00D161A6"/>
    <w:rsid w:val="00D22AAC"/>
    <w:rsid w:val="00D2609B"/>
    <w:rsid w:val="00D26BD2"/>
    <w:rsid w:val="00D27D5C"/>
    <w:rsid w:val="00D27E68"/>
    <w:rsid w:val="00D32CDD"/>
    <w:rsid w:val="00D33886"/>
    <w:rsid w:val="00D422FE"/>
    <w:rsid w:val="00D4384C"/>
    <w:rsid w:val="00D44487"/>
    <w:rsid w:val="00D44F05"/>
    <w:rsid w:val="00D45B41"/>
    <w:rsid w:val="00D47229"/>
    <w:rsid w:val="00D5655D"/>
    <w:rsid w:val="00D63229"/>
    <w:rsid w:val="00D63C40"/>
    <w:rsid w:val="00D64FC8"/>
    <w:rsid w:val="00D66835"/>
    <w:rsid w:val="00D675C6"/>
    <w:rsid w:val="00D71771"/>
    <w:rsid w:val="00D719B3"/>
    <w:rsid w:val="00D72176"/>
    <w:rsid w:val="00D739A5"/>
    <w:rsid w:val="00D77CAA"/>
    <w:rsid w:val="00D81185"/>
    <w:rsid w:val="00D854DD"/>
    <w:rsid w:val="00D876C7"/>
    <w:rsid w:val="00D911C7"/>
    <w:rsid w:val="00D92A05"/>
    <w:rsid w:val="00D941B4"/>
    <w:rsid w:val="00D94CE5"/>
    <w:rsid w:val="00D971A2"/>
    <w:rsid w:val="00DA62D9"/>
    <w:rsid w:val="00DB1F6F"/>
    <w:rsid w:val="00DB47AE"/>
    <w:rsid w:val="00DB6528"/>
    <w:rsid w:val="00DC0717"/>
    <w:rsid w:val="00DC0B2C"/>
    <w:rsid w:val="00DC1F0A"/>
    <w:rsid w:val="00DC3498"/>
    <w:rsid w:val="00DC43FD"/>
    <w:rsid w:val="00DC69BA"/>
    <w:rsid w:val="00DC6AA7"/>
    <w:rsid w:val="00DC6EAE"/>
    <w:rsid w:val="00DD284B"/>
    <w:rsid w:val="00DD3B93"/>
    <w:rsid w:val="00DD6D97"/>
    <w:rsid w:val="00DD74A3"/>
    <w:rsid w:val="00DE05D0"/>
    <w:rsid w:val="00DE18BE"/>
    <w:rsid w:val="00DE1D52"/>
    <w:rsid w:val="00DE430E"/>
    <w:rsid w:val="00DE5CA2"/>
    <w:rsid w:val="00DF0CC9"/>
    <w:rsid w:val="00DF15AD"/>
    <w:rsid w:val="00DF1E4E"/>
    <w:rsid w:val="00DF22F0"/>
    <w:rsid w:val="00DF351D"/>
    <w:rsid w:val="00DF662E"/>
    <w:rsid w:val="00DF74CD"/>
    <w:rsid w:val="00DF75B7"/>
    <w:rsid w:val="00E00014"/>
    <w:rsid w:val="00E04868"/>
    <w:rsid w:val="00E05D52"/>
    <w:rsid w:val="00E102E9"/>
    <w:rsid w:val="00E10938"/>
    <w:rsid w:val="00E11CE2"/>
    <w:rsid w:val="00E14E52"/>
    <w:rsid w:val="00E222B2"/>
    <w:rsid w:val="00E237D3"/>
    <w:rsid w:val="00E25542"/>
    <w:rsid w:val="00E27070"/>
    <w:rsid w:val="00E318F7"/>
    <w:rsid w:val="00E3338C"/>
    <w:rsid w:val="00E33B96"/>
    <w:rsid w:val="00E37BCC"/>
    <w:rsid w:val="00E40E4E"/>
    <w:rsid w:val="00E44525"/>
    <w:rsid w:val="00E45F87"/>
    <w:rsid w:val="00E46629"/>
    <w:rsid w:val="00E46638"/>
    <w:rsid w:val="00E47214"/>
    <w:rsid w:val="00E5183E"/>
    <w:rsid w:val="00E51A02"/>
    <w:rsid w:val="00E54AA1"/>
    <w:rsid w:val="00E56147"/>
    <w:rsid w:val="00E569E5"/>
    <w:rsid w:val="00E57819"/>
    <w:rsid w:val="00E57A05"/>
    <w:rsid w:val="00E61FA5"/>
    <w:rsid w:val="00E6279F"/>
    <w:rsid w:val="00E63D31"/>
    <w:rsid w:val="00E641F7"/>
    <w:rsid w:val="00E64275"/>
    <w:rsid w:val="00E65D64"/>
    <w:rsid w:val="00E72A11"/>
    <w:rsid w:val="00E74774"/>
    <w:rsid w:val="00E751F1"/>
    <w:rsid w:val="00E75EBE"/>
    <w:rsid w:val="00E804CD"/>
    <w:rsid w:val="00E813FC"/>
    <w:rsid w:val="00E8334D"/>
    <w:rsid w:val="00E84D47"/>
    <w:rsid w:val="00E868CE"/>
    <w:rsid w:val="00E87DA6"/>
    <w:rsid w:val="00E90F17"/>
    <w:rsid w:val="00E95D4D"/>
    <w:rsid w:val="00EA6637"/>
    <w:rsid w:val="00EB442A"/>
    <w:rsid w:val="00EB4430"/>
    <w:rsid w:val="00EB485F"/>
    <w:rsid w:val="00EB6048"/>
    <w:rsid w:val="00EC4BAB"/>
    <w:rsid w:val="00EC55E4"/>
    <w:rsid w:val="00EC55F5"/>
    <w:rsid w:val="00ED1218"/>
    <w:rsid w:val="00ED2EA1"/>
    <w:rsid w:val="00ED792E"/>
    <w:rsid w:val="00EE05CC"/>
    <w:rsid w:val="00EE167D"/>
    <w:rsid w:val="00EE4F44"/>
    <w:rsid w:val="00EF21D5"/>
    <w:rsid w:val="00EF6A79"/>
    <w:rsid w:val="00EF71EE"/>
    <w:rsid w:val="00EF7448"/>
    <w:rsid w:val="00EF7BC3"/>
    <w:rsid w:val="00F02344"/>
    <w:rsid w:val="00F03C50"/>
    <w:rsid w:val="00F04B09"/>
    <w:rsid w:val="00F10E25"/>
    <w:rsid w:val="00F13166"/>
    <w:rsid w:val="00F16148"/>
    <w:rsid w:val="00F1653F"/>
    <w:rsid w:val="00F175DF"/>
    <w:rsid w:val="00F27787"/>
    <w:rsid w:val="00F30E14"/>
    <w:rsid w:val="00F3230E"/>
    <w:rsid w:val="00F34B75"/>
    <w:rsid w:val="00F35108"/>
    <w:rsid w:val="00F369F3"/>
    <w:rsid w:val="00F378B3"/>
    <w:rsid w:val="00F4191E"/>
    <w:rsid w:val="00F45AAF"/>
    <w:rsid w:val="00F50B5D"/>
    <w:rsid w:val="00F50E65"/>
    <w:rsid w:val="00F52F13"/>
    <w:rsid w:val="00F5303B"/>
    <w:rsid w:val="00F600E8"/>
    <w:rsid w:val="00F60BC6"/>
    <w:rsid w:val="00F61430"/>
    <w:rsid w:val="00F6445D"/>
    <w:rsid w:val="00F7257B"/>
    <w:rsid w:val="00F73F5D"/>
    <w:rsid w:val="00F74D55"/>
    <w:rsid w:val="00F7543A"/>
    <w:rsid w:val="00F76AC2"/>
    <w:rsid w:val="00F82F7F"/>
    <w:rsid w:val="00F85304"/>
    <w:rsid w:val="00F87F04"/>
    <w:rsid w:val="00F94844"/>
    <w:rsid w:val="00F95F55"/>
    <w:rsid w:val="00F96B04"/>
    <w:rsid w:val="00FA30B5"/>
    <w:rsid w:val="00FA36D3"/>
    <w:rsid w:val="00FA50CA"/>
    <w:rsid w:val="00FA7187"/>
    <w:rsid w:val="00FA732F"/>
    <w:rsid w:val="00FA7B90"/>
    <w:rsid w:val="00FB3151"/>
    <w:rsid w:val="00FB48FC"/>
    <w:rsid w:val="00FB700F"/>
    <w:rsid w:val="00FC1812"/>
    <w:rsid w:val="00FC196C"/>
    <w:rsid w:val="00FC2E9F"/>
    <w:rsid w:val="00FD095E"/>
    <w:rsid w:val="00FD2316"/>
    <w:rsid w:val="00FD7BDE"/>
    <w:rsid w:val="00FE3E20"/>
    <w:rsid w:val="00FE4AAE"/>
    <w:rsid w:val="00FE4F17"/>
    <w:rsid w:val="00FE606D"/>
    <w:rsid w:val="00FE6556"/>
    <w:rsid w:val="00FE7223"/>
    <w:rsid w:val="00FE7918"/>
    <w:rsid w:val="00FF3CFB"/>
    <w:rsid w:val="00FF498E"/>
    <w:rsid w:val="00FF5581"/>
    <w:rsid w:val="00FF5BA3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CD50"/>
  <w15:chartTrackingRefBased/>
  <w15:docId w15:val="{1E65E3EA-5412-4EBA-93D6-4639106C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261A"/>
  </w:style>
  <w:style w:type="paragraph" w:styleId="Footer">
    <w:name w:val="footer"/>
    <w:basedOn w:val="Normal"/>
    <w:link w:val="FooterChar"/>
    <w:uiPriority w:val="99"/>
    <w:unhideWhenUsed/>
    <w:rsid w:val="005126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261A"/>
  </w:style>
  <w:style w:type="table" w:styleId="TableGrid">
    <w:name w:val="Table Grid"/>
    <w:basedOn w:val="TableNormal"/>
    <w:rsid w:val="0051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51261A"/>
    <w:pPr>
      <w:tabs>
        <w:tab w:val="right" w:pos="9923"/>
      </w:tabs>
      <w:spacing w:line="280" w:lineRule="exact"/>
    </w:pPr>
    <w:rPr>
      <w:rFonts w:ascii="Frutiger 45 Light" w:hAnsi="Frutiger 45 Light"/>
      <w:sz w:val="22"/>
    </w:rPr>
  </w:style>
  <w:style w:type="paragraph" w:customStyle="1" w:styleId="CtteeName">
    <w:name w:val="CtteeName"/>
    <w:basedOn w:val="Normal"/>
    <w:rsid w:val="0051261A"/>
    <w:pPr>
      <w:spacing w:line="400" w:lineRule="exact"/>
    </w:pPr>
    <w:rPr>
      <w:rFonts w:ascii="Frutiger 55 Roman" w:hAnsi="Frutiger 55 Roman"/>
      <w:b/>
    </w:rPr>
  </w:style>
  <w:style w:type="paragraph" w:customStyle="1" w:styleId="Locationetc">
    <w:name w:val="Locationetc"/>
    <w:basedOn w:val="Normal"/>
    <w:rsid w:val="0051261A"/>
    <w:pPr>
      <w:spacing w:line="280" w:lineRule="exact"/>
    </w:pPr>
    <w:rPr>
      <w:rFonts w:ascii="Frutiger 45 Light" w:hAnsi="Frutiger 45 Light"/>
      <w:sz w:val="22"/>
    </w:rPr>
  </w:style>
  <w:style w:type="paragraph" w:customStyle="1" w:styleId="Agenda">
    <w:name w:val="Agenda"/>
    <w:basedOn w:val="Normal"/>
    <w:rsid w:val="0051261A"/>
    <w:pPr>
      <w:spacing w:after="8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D44487"/>
    <w:rPr>
      <w:color w:val="0000FF"/>
      <w:u w:val="single"/>
    </w:rPr>
  </w:style>
  <w:style w:type="paragraph" w:customStyle="1" w:styleId="Default">
    <w:name w:val="Default"/>
    <w:rsid w:val="00E87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1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23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2E4E5DBB754E2EBEDA2D512F70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9D42-2DC7-417B-87F1-90C6CBFEE15B}"/>
      </w:docPartPr>
      <w:docPartBody>
        <w:p w:rsidR="00EB7DBA" w:rsidRDefault="00C92321" w:rsidP="00C92321">
          <w:pPr>
            <w:pStyle w:val="3B2E4E5DBB754E2EBEDA2D512F70DF4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BF8EDD97BDF482C89BFA41053EF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BEB7-42C5-4958-BF4C-188A86219133}"/>
      </w:docPartPr>
      <w:docPartBody>
        <w:p w:rsidR="00EB7DBA" w:rsidRDefault="00C92321" w:rsidP="00C92321">
          <w:pPr>
            <w:pStyle w:val="3BF8EDD97BDF482C89BFA41053EF21D5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21"/>
    <w:rsid w:val="002848A2"/>
    <w:rsid w:val="003950F1"/>
    <w:rsid w:val="005D3885"/>
    <w:rsid w:val="00757B45"/>
    <w:rsid w:val="0093653A"/>
    <w:rsid w:val="00BD6DD9"/>
    <w:rsid w:val="00C92321"/>
    <w:rsid w:val="00E61488"/>
    <w:rsid w:val="00E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321"/>
    <w:rPr>
      <w:color w:val="808080"/>
    </w:rPr>
  </w:style>
  <w:style w:type="paragraph" w:customStyle="1" w:styleId="3B2E4E5DBB754E2EBEDA2D512F70DF45">
    <w:name w:val="3B2E4E5DBB754E2EBEDA2D512F70DF45"/>
    <w:rsid w:val="00C92321"/>
  </w:style>
  <w:style w:type="paragraph" w:customStyle="1" w:styleId="3BF8EDD97BDF482C89BFA41053EF21D5">
    <w:name w:val="3BF8EDD97BDF482C89BFA41053EF21D5"/>
    <w:rsid w:val="00C92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5D85EF180149997EA867EF16009A" ma:contentTypeVersion="10" ma:contentTypeDescription="Create a new document." ma:contentTypeScope="" ma:versionID="eb2ffc3a8bdb5aad5fb984a7a9da46e1">
  <xsd:schema xmlns:xsd="http://www.w3.org/2001/XMLSchema" xmlns:xs="http://www.w3.org/2001/XMLSchema" xmlns:p="http://schemas.microsoft.com/office/2006/metadata/properties" xmlns:ns2="8cab0a62-bbfb-41b4-8b29-d4257ef3f6fe" xmlns:ns3="260551db-00be-4bbc-8c7a-03e783dddd12" targetNamespace="http://schemas.microsoft.com/office/2006/metadata/properties" ma:root="true" ma:fieldsID="89dfd6bde14562a2be41a13e30907587" ns2:_="" ns3:_="">
    <xsd:import namespace="8cab0a62-bbfb-41b4-8b29-d4257ef3f6fe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0a62-bbfb-41b4-8b29-d4257ef3f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29D4E-E900-493B-9057-D8F8219C7DD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8cab0a62-bbfb-41b4-8b29-d4257ef3f6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60551db-00be-4bbc-8c7a-03e783ddd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BFE07C-3BB3-49EC-8F8E-609A63B61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503BF-FC64-4C3C-B893-018AFAC14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0a62-bbfb-41b4-8b29-d4257ef3f6fe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Tahmina Akther</dc:creator>
  <cp:keywords/>
  <dc:description/>
  <cp:lastModifiedBy>Tahmina Akther</cp:lastModifiedBy>
  <cp:revision>2</cp:revision>
  <dcterms:created xsi:type="dcterms:W3CDTF">2022-01-13T14:40:00Z</dcterms:created>
  <dcterms:modified xsi:type="dcterms:W3CDTF">2022-01-13T14:40:00Z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0x01010042925D85EF180149997EA867EF16009A</vt:lpwstr>
  </property>
</Properties>
</file>